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82EF" w14:textId="6D0FBB27" w:rsidR="005E3B32" w:rsidRPr="00A245E8" w:rsidRDefault="005E3B32" w:rsidP="005E3B32">
      <w:pPr>
        <w:shd w:val="clear" w:color="auto" w:fill="FFFFFF"/>
        <w:spacing w:after="0" w:line="360" w:lineRule="auto"/>
        <w:rPr>
          <w:rFonts w:ascii="Times New Roman" w:eastAsia="Times New Roman" w:hAnsi="Times New Roman" w:cs="Times New Roman"/>
          <w:sz w:val="24"/>
          <w:szCs w:val="24"/>
          <w:lang w:eastAsia="ru-RU"/>
        </w:rPr>
      </w:pPr>
      <w:bookmarkStart w:id="0" w:name="_GoBack"/>
      <w:r>
        <w:rPr>
          <w:noProof/>
        </w:rPr>
        <w:drawing>
          <wp:anchor distT="0" distB="0" distL="114300" distR="114300" simplePos="0" relativeHeight="251658240" behindDoc="0" locked="0" layoutInCell="1" allowOverlap="1" wp14:anchorId="5CC4ACCC" wp14:editId="55633E6A">
            <wp:simplePos x="0" y="0"/>
            <wp:positionH relativeFrom="column">
              <wp:posOffset>-1064895</wp:posOffset>
            </wp:positionH>
            <wp:positionV relativeFrom="paragraph">
              <wp:posOffset>-520065</wp:posOffset>
            </wp:positionV>
            <wp:extent cx="7543165" cy="10753614"/>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4">
                      <a:extLst>
                        <a:ext uri="{28A0092B-C50C-407E-A947-70E740481C1C}">
                          <a14:useLocalDpi xmlns:a14="http://schemas.microsoft.com/office/drawing/2010/main" val="0"/>
                        </a:ext>
                      </a:extLst>
                    </a:blip>
                    <a:srcRect l="3720" t="1251" r="3923"/>
                    <a:stretch/>
                  </pic:blipFill>
                  <pic:spPr bwMode="auto">
                    <a:xfrm>
                      <a:off x="0" y="0"/>
                      <a:ext cx="7543165" cy="107536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14:paraId="1B4015F8" w14:textId="55DEBC58" w:rsidR="00A245E8" w:rsidRDefault="00A245E8"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CEC5CC6" w14:textId="72B00BD7"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66C3373B" w14:textId="6A2AC3A6"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5A0A2C1" w14:textId="7E908BB8"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A4D083C" w14:textId="484198F9"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796649F" w14:textId="7F9EEB45"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EB4A929" w14:textId="43CA3D5F"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40A1372F" w14:textId="03CEDF78"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25FA675" w14:textId="1A81A242"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7A3A89F3" w14:textId="32CB3686"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8F78746" w14:textId="0B0D650B"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BEA1DF5" w14:textId="7F8BF400"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71CA673" w14:textId="612A6CC2"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39B264B" w14:textId="6218E096"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6F6CD66C" w14:textId="3D6AD7B5"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46E218F0" w14:textId="6AE39563"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7E6EDE0" w14:textId="31408E68"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4A3F211" w14:textId="708A382F"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19A6441" w14:textId="1B04CAC9"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21E44B34" w14:textId="4E25C220"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995189C" w14:textId="07DDE5B4"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66C1D360" w14:textId="34D6F16D"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34F8BD7D" w14:textId="458A248C"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FA8FB47" w14:textId="70BCCCA0"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602FD4E" w14:textId="0BBC5176"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28DD137" w14:textId="25A01169"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8C8A83D" w14:textId="14EADD64"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13C05C5" w14:textId="46B61222"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1E28BB3" w14:textId="7B163AB3"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1ED6DBB7" w14:textId="33B7CA88"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2CE18F16" w14:textId="643B0400"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47155901" w14:textId="19044F83"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56B0764" w14:textId="06076704"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6507B634" w14:textId="73E5DA1B" w:rsidR="005E3B32"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53ED2941" w14:textId="77777777" w:rsidR="005E3B32" w:rsidRPr="00A245E8" w:rsidRDefault="005E3B32" w:rsidP="00A245E8">
      <w:pPr>
        <w:shd w:val="clear" w:color="auto" w:fill="FFFFFF"/>
        <w:spacing w:after="0" w:line="360" w:lineRule="auto"/>
        <w:jc w:val="center"/>
        <w:rPr>
          <w:rFonts w:ascii="Times New Roman" w:eastAsia="Times New Roman" w:hAnsi="Times New Roman" w:cs="Times New Roman"/>
          <w:sz w:val="24"/>
          <w:szCs w:val="24"/>
          <w:lang w:eastAsia="ru-RU"/>
        </w:rPr>
      </w:pPr>
    </w:p>
    <w:p w14:paraId="04978EC2" w14:textId="77777777" w:rsidR="00293365" w:rsidRPr="00293365" w:rsidRDefault="00293365" w:rsidP="00293365">
      <w:pPr>
        <w:shd w:val="clear" w:color="auto" w:fill="FFFFFF"/>
        <w:spacing w:after="0" w:line="360" w:lineRule="auto"/>
        <w:jc w:val="center"/>
        <w:rPr>
          <w:rFonts w:ascii="Times New Roman" w:eastAsia="Times New Roman" w:hAnsi="Times New Roman" w:cs="Times New Roman"/>
          <w:b/>
          <w:sz w:val="32"/>
          <w:szCs w:val="32"/>
          <w:lang w:eastAsia="ru-RU"/>
        </w:rPr>
      </w:pPr>
      <w:r w:rsidRPr="00293365">
        <w:rPr>
          <w:rFonts w:ascii="Times New Roman" w:eastAsia="Times New Roman" w:hAnsi="Times New Roman" w:cs="Times New Roman"/>
          <w:b/>
          <w:sz w:val="32"/>
          <w:szCs w:val="32"/>
          <w:lang w:eastAsia="ru-RU"/>
        </w:rPr>
        <w:lastRenderedPageBreak/>
        <w:t>Пояснительная записка</w:t>
      </w:r>
    </w:p>
    <w:p w14:paraId="454C5CC7" w14:textId="77777777" w:rsidR="00293365"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b/>
          <w:sz w:val="24"/>
          <w:szCs w:val="24"/>
          <w:lang w:eastAsia="ru-RU"/>
        </w:rPr>
        <w:t>Актуальность программы.</w:t>
      </w:r>
      <w:r w:rsidRPr="00293365">
        <w:rPr>
          <w:rFonts w:ascii="Times New Roman" w:eastAsia="Times New Roman" w:hAnsi="Times New Roman" w:cs="Times New Roman"/>
          <w:sz w:val="24"/>
          <w:szCs w:val="24"/>
          <w:lang w:eastAsia="ru-RU"/>
        </w:rPr>
        <w:t xml:space="preserve"> Программа курса внеурочной деятельности «Робототехника» способствует развитию и поддержке интереса учащихся к деятельности определенного направления, дает возможность расширить и углубить знания и умения, полученные в процессе учебы, и создает условия для всестороннего развития личности. Занятия кружка являются источником мотивации учебной деятельности учащихся, дают им глубокий эмоциональный заряд, способствуют развитию межпредметных связей, формируются такие качества личности, как целеустремленность, настойчивость, развиваются эстетические чувства, формируются творческие способности</w:t>
      </w:r>
      <w:r>
        <w:rPr>
          <w:rFonts w:ascii="Times New Roman" w:eastAsia="Times New Roman" w:hAnsi="Times New Roman" w:cs="Times New Roman"/>
          <w:sz w:val="24"/>
          <w:szCs w:val="24"/>
          <w:lang w:eastAsia="ru-RU"/>
        </w:rPr>
        <w:t>.</w:t>
      </w:r>
      <w:r w:rsidRPr="00293365">
        <w:rPr>
          <w:rFonts w:ascii="Times New Roman" w:eastAsia="Times New Roman" w:hAnsi="Times New Roman" w:cs="Times New Roman"/>
          <w:sz w:val="24"/>
          <w:szCs w:val="24"/>
          <w:lang w:eastAsia="ru-RU"/>
        </w:rPr>
        <w:t xml:space="preserve"> </w:t>
      </w:r>
    </w:p>
    <w:p w14:paraId="1D900FE4" w14:textId="77777777" w:rsidR="00293365"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b/>
          <w:sz w:val="24"/>
          <w:szCs w:val="24"/>
          <w:lang w:eastAsia="ru-RU"/>
        </w:rPr>
        <w:t>Отличительные особенности.</w:t>
      </w:r>
      <w:r w:rsidRPr="00293365">
        <w:rPr>
          <w:rFonts w:ascii="Times New Roman" w:eastAsia="Times New Roman" w:hAnsi="Times New Roman" w:cs="Times New Roman"/>
          <w:sz w:val="24"/>
          <w:szCs w:val="24"/>
          <w:lang w:eastAsia="ru-RU"/>
        </w:rPr>
        <w:t xml:space="preserve"> Программа курса внеурочной деятельности «Робототехника» имеет техническую направленность, носит практико-ориентированный характер и направлена на развитие учащимися критического мышления, коммуникабельности, командности, креативности и т.д.; с другой стороны, формирует базовые технические и инженерные навыки, знания и умения. Программа курса внеурочной деятельности «Робототехника» представляет уникальную возможность для детей младшего школьного возраста освоить основы робототехники, создав действующие модели роботов. </w:t>
      </w:r>
    </w:p>
    <w:p w14:paraId="3ABE7040" w14:textId="77777777" w:rsidR="00293365"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 xml:space="preserve">В некоторых школах уже с 1 класса занимаются информатикой, учатся собирать роботов и составлять блок-схемы. Чтобы дети легко понимали робототехнику и программирование, могли углубленно изучать математику и физику в средней школе, компания LEGO </w:t>
      </w:r>
      <w:proofErr w:type="spellStart"/>
      <w:r w:rsidRPr="00293365">
        <w:rPr>
          <w:rFonts w:ascii="Times New Roman" w:eastAsia="Times New Roman" w:hAnsi="Times New Roman" w:cs="Times New Roman"/>
          <w:sz w:val="24"/>
          <w:szCs w:val="24"/>
          <w:lang w:eastAsia="ru-RU"/>
        </w:rPr>
        <w:t>Education</w:t>
      </w:r>
      <w:proofErr w:type="spellEnd"/>
      <w:r w:rsidRPr="00293365">
        <w:rPr>
          <w:rFonts w:ascii="Times New Roman" w:eastAsia="Times New Roman" w:hAnsi="Times New Roman" w:cs="Times New Roman"/>
          <w:sz w:val="24"/>
          <w:szCs w:val="24"/>
          <w:lang w:eastAsia="ru-RU"/>
        </w:rPr>
        <w:t xml:space="preserve"> предлагает использовать новый обучающий набор LEGO </w:t>
      </w:r>
      <w:proofErr w:type="spellStart"/>
      <w:r w:rsidRPr="00293365">
        <w:rPr>
          <w:rFonts w:ascii="Times New Roman" w:eastAsia="Times New Roman" w:hAnsi="Times New Roman" w:cs="Times New Roman"/>
          <w:sz w:val="24"/>
          <w:szCs w:val="24"/>
          <w:lang w:eastAsia="ru-RU"/>
        </w:rPr>
        <w:t>Education</w:t>
      </w:r>
      <w:proofErr w:type="spellEnd"/>
      <w:r w:rsidRPr="00293365">
        <w:rPr>
          <w:rFonts w:ascii="Times New Roman" w:eastAsia="Times New Roman" w:hAnsi="Times New Roman" w:cs="Times New Roman"/>
          <w:sz w:val="24"/>
          <w:szCs w:val="24"/>
          <w:lang w:eastAsia="ru-RU"/>
        </w:rPr>
        <w:t xml:space="preserve"> SPIKE </w:t>
      </w:r>
      <w:proofErr w:type="spellStart"/>
      <w:r w:rsidRPr="00293365">
        <w:rPr>
          <w:rFonts w:ascii="Times New Roman" w:eastAsia="Times New Roman" w:hAnsi="Times New Roman" w:cs="Times New Roman"/>
          <w:sz w:val="24"/>
          <w:szCs w:val="24"/>
          <w:lang w:eastAsia="ru-RU"/>
        </w:rPr>
        <w:t>Prime</w:t>
      </w:r>
      <w:proofErr w:type="spellEnd"/>
      <w:r w:rsidRPr="00293365">
        <w:rPr>
          <w:rFonts w:ascii="Times New Roman" w:eastAsia="Times New Roman" w:hAnsi="Times New Roman" w:cs="Times New Roman"/>
          <w:sz w:val="24"/>
          <w:szCs w:val="24"/>
          <w:lang w:eastAsia="ru-RU"/>
        </w:rPr>
        <w:t xml:space="preserve">. Данный конструктор может использоваться с 1 по 11 класс и идеально подходит для классно-урочной системы по самым разным предметам, даже физкультуре. Собирается быстро, программируется быстро, даже убирается в коробки быстро. </w:t>
      </w:r>
    </w:p>
    <w:p w14:paraId="36E51999"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Программа рассчитана на детей 6-11 лет. Новый конструктор в линейке роботов LEGO, предназначен, в первую очередь, для детей младшего возраста. Работая индивидуально, парами или в командах, учащиеся любых возрастов могут учиться, создавая и программируя модели, проводя исследования, составляя отчёты и обсуждая идеи, возникающие во время работы с этими моделями. Применение конструкторов LEGO во внеурочной деятельности в школе, позволяет существенно повысить мотивацию учащихся, организовать их творческую исследовательскую работу. А также позволяет школьникам в форме познавательной игры узнать многие важные идеи и развивать необходимые в дальнейшей жизни навыки.</w:t>
      </w:r>
    </w:p>
    <w:p w14:paraId="0E13CDF7"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 xml:space="preserve">Новые ФГОС требуют освоения основ конструкторской и </w:t>
      </w:r>
      <w:proofErr w:type="spellStart"/>
      <w:r w:rsidRPr="00293365">
        <w:rPr>
          <w:rFonts w:ascii="Times New Roman" w:eastAsia="Times New Roman" w:hAnsi="Times New Roman" w:cs="Times New Roman"/>
          <w:sz w:val="24"/>
          <w:szCs w:val="24"/>
          <w:lang w:eastAsia="ru-RU"/>
        </w:rPr>
        <w:t>проектно</w:t>
      </w:r>
      <w:proofErr w:type="spellEnd"/>
      <w:r w:rsidRPr="00293365">
        <w:rPr>
          <w:rFonts w:ascii="Times New Roman" w:eastAsia="Times New Roman" w:hAnsi="Times New Roman" w:cs="Times New Roman"/>
          <w:sz w:val="24"/>
          <w:szCs w:val="24"/>
          <w:lang w:eastAsia="ru-RU"/>
        </w:rPr>
        <w:t xml:space="preserve"> исследовательской деятельности, и программы по робототехнике полностью удовлетворяют эти требования. </w:t>
      </w:r>
      <w:r w:rsidRPr="003574CE">
        <w:rPr>
          <w:rFonts w:ascii="Times New Roman" w:eastAsia="Times New Roman" w:hAnsi="Times New Roman" w:cs="Times New Roman"/>
          <w:b/>
          <w:sz w:val="24"/>
          <w:szCs w:val="24"/>
          <w:lang w:eastAsia="ru-RU"/>
        </w:rPr>
        <w:t>Адресат:</w:t>
      </w:r>
      <w:r w:rsidRPr="00293365">
        <w:rPr>
          <w:rFonts w:ascii="Times New Roman" w:eastAsia="Times New Roman" w:hAnsi="Times New Roman" w:cs="Times New Roman"/>
          <w:sz w:val="24"/>
          <w:szCs w:val="24"/>
          <w:lang w:eastAsia="ru-RU"/>
        </w:rPr>
        <w:t xml:space="preserve"> Программа курса внеурочной деятельности предназначена для обучения детей в </w:t>
      </w:r>
      <w:r w:rsidRPr="00293365">
        <w:rPr>
          <w:rFonts w:ascii="Times New Roman" w:eastAsia="Times New Roman" w:hAnsi="Times New Roman" w:cs="Times New Roman"/>
          <w:sz w:val="24"/>
          <w:szCs w:val="24"/>
          <w:lang w:eastAsia="ru-RU"/>
        </w:rPr>
        <w:lastRenderedPageBreak/>
        <w:t xml:space="preserve">возрасте от 6 до 11 лет. Занятия по программе проводятся с детьми разного возраста с постоянным составом. </w:t>
      </w:r>
    </w:p>
    <w:p w14:paraId="28D125DE"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 xml:space="preserve">Комплектация объединения осуществляется по принципу открытости и добровольности, без предварительного отбора по способностям и уровню подготовки. </w:t>
      </w:r>
    </w:p>
    <w:p w14:paraId="7AA684C5" w14:textId="77777777" w:rsidR="003574CE" w:rsidRPr="003574CE" w:rsidRDefault="00293365" w:rsidP="00293365">
      <w:pPr>
        <w:shd w:val="clear" w:color="auto" w:fill="FFFFFF"/>
        <w:spacing w:after="0" w:line="360" w:lineRule="auto"/>
        <w:jc w:val="both"/>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 xml:space="preserve">Цель и задачи программы: </w:t>
      </w:r>
    </w:p>
    <w:p w14:paraId="61407293"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u w:val="single"/>
          <w:lang w:eastAsia="ru-RU"/>
        </w:rPr>
        <w:t>Цель:</w:t>
      </w:r>
      <w:r w:rsidRPr="00293365">
        <w:rPr>
          <w:rFonts w:ascii="Times New Roman" w:eastAsia="Times New Roman" w:hAnsi="Times New Roman" w:cs="Times New Roman"/>
          <w:sz w:val="24"/>
          <w:szCs w:val="24"/>
          <w:lang w:eastAsia="ru-RU"/>
        </w:rPr>
        <w:t xml:space="preserve"> формирование у обучающихся общенаучных и технологических навыков конструирования и проектирования, приемов сборки и программирования робототехнических средств. </w:t>
      </w:r>
    </w:p>
    <w:p w14:paraId="007858BC"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u w:val="single"/>
          <w:lang w:eastAsia="ru-RU"/>
        </w:rPr>
        <w:t>Задачи:</w:t>
      </w:r>
      <w:r w:rsidRPr="00293365">
        <w:rPr>
          <w:rFonts w:ascii="Times New Roman" w:eastAsia="Times New Roman" w:hAnsi="Times New Roman" w:cs="Times New Roman"/>
          <w:sz w:val="24"/>
          <w:szCs w:val="24"/>
          <w:lang w:eastAsia="ru-RU"/>
        </w:rPr>
        <w:t xml:space="preserve"> </w:t>
      </w:r>
    </w:p>
    <w:p w14:paraId="23F0C3EB"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 xml:space="preserve">Образовательные: сформировать у обучающихся первичное представление о робототехнике, ее значении в жизни человека, о профессиях, связанных с изобретением и производством технических средств; знакомить учащихся с последними достижениями науки и техники, развитие познавательных интересов при выполнении экспериментальных исследований с использованием информационных технологий. </w:t>
      </w:r>
    </w:p>
    <w:p w14:paraId="6698DADF"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Воспитательные: воспитание убежденности в необходимости разумного использования достижений науки и техники, воспитание уважения к творцам науки и техники, отношения к науке как к элементу общечеловеческой культуры.</w:t>
      </w:r>
    </w:p>
    <w:p w14:paraId="111193D0"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293365">
        <w:rPr>
          <w:rFonts w:ascii="Times New Roman" w:eastAsia="Times New Roman" w:hAnsi="Times New Roman" w:cs="Times New Roman"/>
          <w:sz w:val="24"/>
          <w:szCs w:val="24"/>
          <w:lang w:eastAsia="ru-RU"/>
        </w:rPr>
        <w:t xml:space="preserve"> Развивающие: развитие умений и навыков учащихся самостоятельно работать с научно-популярной литературой, умений практически применять знания конструирования в жизни, развитие творческих способностей, формирование у учащихся активности и самостоятельности, инициативы. Повышение культуры общения и поведения. </w:t>
      </w:r>
    </w:p>
    <w:p w14:paraId="6A6058D8"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b/>
          <w:sz w:val="24"/>
          <w:szCs w:val="24"/>
          <w:lang w:eastAsia="ru-RU"/>
        </w:rPr>
        <w:t>Объем и срок освоения.</w:t>
      </w:r>
      <w:r w:rsidRPr="00293365">
        <w:rPr>
          <w:rFonts w:ascii="Times New Roman" w:eastAsia="Times New Roman" w:hAnsi="Times New Roman" w:cs="Times New Roman"/>
          <w:sz w:val="24"/>
          <w:szCs w:val="24"/>
          <w:lang w:eastAsia="ru-RU"/>
        </w:rPr>
        <w:t xml:space="preserve"> Программа курса внеурочной деятельности реализуется в течение всего календарного года, включая каникулярное время. Программа рассчитана на 1 года обучения – 34 учебных часа. </w:t>
      </w:r>
    </w:p>
    <w:p w14:paraId="0D3D3ED9" w14:textId="77777777" w:rsidR="003574CE" w:rsidRDefault="00293365"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b/>
          <w:sz w:val="24"/>
          <w:szCs w:val="24"/>
          <w:lang w:eastAsia="ru-RU"/>
        </w:rPr>
        <w:t>Формы обучения.</w:t>
      </w:r>
      <w:r w:rsidRPr="00293365">
        <w:rPr>
          <w:rFonts w:ascii="Times New Roman" w:eastAsia="Times New Roman" w:hAnsi="Times New Roman" w:cs="Times New Roman"/>
          <w:sz w:val="24"/>
          <w:szCs w:val="24"/>
          <w:lang w:eastAsia="ru-RU"/>
        </w:rPr>
        <w:t xml:space="preserve"> Обучение по программе проводится в форме групповых и индивидуальных занятий: фронтальная: работа педагога со всеми учащимися одновременно (беседа, показ, объяснение и т.п.); групповая: организация работы (совместные действия, общение, взаимопомощь) в малых группах, в т.ч. в парах, для выполнения определенных задач; задание выполняется таким образом, чтобы был виден вклад каждого учащегося (группы могут выполнять одинаковые или разные задания, состав группы может меняться в зависимости от цели деятельности); индивидуальная:</w:t>
      </w:r>
      <w:r w:rsidR="003574CE">
        <w:rPr>
          <w:rFonts w:ascii="Times New Roman" w:eastAsia="Times New Roman" w:hAnsi="Times New Roman" w:cs="Times New Roman"/>
          <w:sz w:val="24"/>
          <w:szCs w:val="24"/>
          <w:lang w:eastAsia="ru-RU"/>
        </w:rPr>
        <w:t xml:space="preserve"> </w:t>
      </w:r>
      <w:r w:rsidR="003574CE" w:rsidRPr="003574CE">
        <w:rPr>
          <w:rFonts w:ascii="Times New Roman" w:eastAsia="Times New Roman" w:hAnsi="Times New Roman" w:cs="Times New Roman"/>
          <w:sz w:val="24"/>
          <w:szCs w:val="24"/>
          <w:lang w:eastAsia="ru-RU"/>
        </w:rPr>
        <w:t xml:space="preserve">организуется для работы с одаренными детьми, для коррекции пробелов в знаниях и отработки отдельных навыков. </w:t>
      </w:r>
    </w:p>
    <w:p w14:paraId="01A0BF49"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b/>
          <w:sz w:val="24"/>
          <w:szCs w:val="24"/>
          <w:lang w:eastAsia="ru-RU"/>
        </w:rPr>
        <w:t>Режим обучения.</w:t>
      </w:r>
      <w:r w:rsidRPr="003574CE">
        <w:rPr>
          <w:rFonts w:ascii="Times New Roman" w:eastAsia="Times New Roman" w:hAnsi="Times New Roman" w:cs="Times New Roman"/>
          <w:sz w:val="24"/>
          <w:szCs w:val="24"/>
          <w:lang w:eastAsia="ru-RU"/>
        </w:rPr>
        <w:t xml:space="preserve"> Общее количество учебных часов 34 часа в год, 1 час в неделю. </w:t>
      </w:r>
    </w:p>
    <w:p w14:paraId="0ED70CB1"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b/>
          <w:sz w:val="24"/>
          <w:szCs w:val="24"/>
          <w:lang w:eastAsia="ru-RU"/>
        </w:rPr>
        <w:t>Планируемые результаты:</w:t>
      </w:r>
      <w:r w:rsidRPr="003574CE">
        <w:rPr>
          <w:rFonts w:ascii="Times New Roman" w:eastAsia="Times New Roman" w:hAnsi="Times New Roman" w:cs="Times New Roman"/>
          <w:sz w:val="24"/>
          <w:szCs w:val="24"/>
          <w:lang w:eastAsia="ru-RU"/>
        </w:rPr>
        <w:t xml:space="preserve"> </w:t>
      </w:r>
    </w:p>
    <w:p w14:paraId="6B0EAC7B"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lastRenderedPageBreak/>
        <w:t xml:space="preserve">- сформировать умения пользоваться методами научного познания, проводить наблюдения, планировать и выполнять эксперименты, обрабатывать результаты измерений, представлять обнаруженные закономерности в словесной форме или в виде таблиц; </w:t>
      </w:r>
    </w:p>
    <w:p w14:paraId="2CFBC948"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 развитие элементов теоретического мышления на основе формирования умений устанавливать факты, выделять главное в изучаемом явлении, выявлять </w:t>
      </w:r>
      <w:proofErr w:type="spellStart"/>
      <w:r w:rsidRPr="003574CE">
        <w:rPr>
          <w:rFonts w:ascii="Times New Roman" w:eastAsia="Times New Roman" w:hAnsi="Times New Roman" w:cs="Times New Roman"/>
          <w:sz w:val="24"/>
          <w:szCs w:val="24"/>
          <w:lang w:eastAsia="ru-RU"/>
        </w:rPr>
        <w:t>причинноследственные</w:t>
      </w:r>
      <w:proofErr w:type="spellEnd"/>
      <w:r w:rsidRPr="003574CE">
        <w:rPr>
          <w:rFonts w:ascii="Times New Roman" w:eastAsia="Times New Roman" w:hAnsi="Times New Roman" w:cs="Times New Roman"/>
          <w:sz w:val="24"/>
          <w:szCs w:val="24"/>
          <w:lang w:eastAsia="ru-RU"/>
        </w:rPr>
        <w:t xml:space="preserve"> связи между величинами, которые его характеризуют, выдвигать гипотезы, формулировать выводы;</w:t>
      </w:r>
    </w:p>
    <w:p w14:paraId="5265A240"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 </w:t>
      </w:r>
    </w:p>
    <w:p w14:paraId="200E5BF3"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 формирование умений воспринимать, перерабатывать и предъявлять информацию в словесной, образной, символической формах, при помощи таблиц, выделять основное содержание прочитанного текста, находить в нем ответы на поставленные вопросы и излагать их; </w:t>
      </w:r>
    </w:p>
    <w:p w14:paraId="61EA45ED"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14:paraId="73898E54"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 </w:t>
      </w:r>
    </w:p>
    <w:p w14:paraId="7F2628AB" w14:textId="77777777" w:rsidR="00293365"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формирование ценностных отношений друг к другу, к учителю, к авторам открытий и изобретений, к результатам об</w:t>
      </w:r>
      <w:r>
        <w:rPr>
          <w:rFonts w:ascii="Times New Roman" w:eastAsia="Times New Roman" w:hAnsi="Times New Roman" w:cs="Times New Roman"/>
          <w:sz w:val="24"/>
          <w:szCs w:val="24"/>
          <w:lang w:eastAsia="ru-RU"/>
        </w:rPr>
        <w:t>учения.</w:t>
      </w:r>
    </w:p>
    <w:p w14:paraId="75F3279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0C420B3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5CB43A14"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092504F5"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6C3BEFDC"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526DC85A"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58AC013B"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59B81AC9"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06E86F8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1E0A8394" w14:textId="77777777" w:rsidR="00141E2F" w:rsidRDefault="00141E2F"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146684D5" w14:textId="77777777" w:rsidR="00141E2F" w:rsidRDefault="00141E2F"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3C029E78"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4B86392F"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lastRenderedPageBreak/>
        <w:t>СОДЕРЖАНИЕ ПРОГРАММЫ</w:t>
      </w:r>
    </w:p>
    <w:p w14:paraId="774CA6DF"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 xml:space="preserve">Раздел 1 Подготовка к работе с образовательным решением LEGO </w:t>
      </w:r>
      <w:proofErr w:type="spellStart"/>
      <w:r w:rsidRPr="003574CE">
        <w:rPr>
          <w:rFonts w:ascii="Times New Roman" w:eastAsia="Times New Roman" w:hAnsi="Times New Roman" w:cs="Times New Roman"/>
          <w:b/>
          <w:sz w:val="24"/>
          <w:szCs w:val="24"/>
          <w:lang w:eastAsia="ru-RU"/>
        </w:rPr>
        <w:t>Education</w:t>
      </w:r>
      <w:proofErr w:type="spellEnd"/>
      <w:r w:rsidRPr="003574CE">
        <w:rPr>
          <w:rFonts w:ascii="Times New Roman" w:eastAsia="Times New Roman" w:hAnsi="Times New Roman" w:cs="Times New Roman"/>
          <w:b/>
          <w:sz w:val="24"/>
          <w:szCs w:val="24"/>
          <w:lang w:eastAsia="ru-RU"/>
        </w:rPr>
        <w:t xml:space="preserve"> SPIKE </w:t>
      </w:r>
      <w:proofErr w:type="spellStart"/>
      <w:r w:rsidRPr="003574CE">
        <w:rPr>
          <w:rFonts w:ascii="Times New Roman" w:eastAsia="Times New Roman" w:hAnsi="Times New Roman" w:cs="Times New Roman"/>
          <w:b/>
          <w:sz w:val="24"/>
          <w:szCs w:val="24"/>
          <w:lang w:eastAsia="ru-RU"/>
        </w:rPr>
        <w:t>Prime</w:t>
      </w:r>
      <w:proofErr w:type="spellEnd"/>
      <w:r w:rsidRPr="003574CE">
        <w:rPr>
          <w:rFonts w:ascii="Times New Roman" w:eastAsia="Times New Roman" w:hAnsi="Times New Roman" w:cs="Times New Roman"/>
          <w:b/>
          <w:sz w:val="24"/>
          <w:szCs w:val="24"/>
          <w:lang w:eastAsia="ru-RU"/>
        </w:rPr>
        <w:t>.</w:t>
      </w:r>
    </w:p>
    <w:p w14:paraId="52AAC14E"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 xml:space="preserve">Тема 1.1 Вводное занятие. Техника безопасности. Конструктор LЕGO SPIKE </w:t>
      </w:r>
      <w:proofErr w:type="spellStart"/>
      <w:r w:rsidRPr="003574CE">
        <w:rPr>
          <w:rFonts w:ascii="Times New Roman" w:eastAsia="Times New Roman" w:hAnsi="Times New Roman" w:cs="Times New Roman"/>
          <w:b/>
          <w:sz w:val="24"/>
          <w:szCs w:val="24"/>
          <w:lang w:eastAsia="ru-RU"/>
        </w:rPr>
        <w:t>Prime</w:t>
      </w:r>
      <w:proofErr w:type="spellEnd"/>
      <w:r w:rsidRPr="003574CE">
        <w:rPr>
          <w:rFonts w:ascii="Times New Roman" w:eastAsia="Times New Roman" w:hAnsi="Times New Roman" w:cs="Times New Roman"/>
          <w:b/>
          <w:sz w:val="24"/>
          <w:szCs w:val="24"/>
          <w:lang w:eastAsia="ru-RU"/>
        </w:rPr>
        <w:t xml:space="preserve"> и его программное обеспечение.</w:t>
      </w:r>
    </w:p>
    <w:p w14:paraId="7BC6B6C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Показ презентации «Образовательная робототехника с конструктором LEGO </w:t>
      </w:r>
      <w:proofErr w:type="spellStart"/>
      <w:r w:rsidRPr="003574CE">
        <w:rPr>
          <w:rFonts w:ascii="Times New Roman" w:eastAsia="Times New Roman" w:hAnsi="Times New Roman" w:cs="Times New Roman"/>
          <w:sz w:val="24"/>
          <w:szCs w:val="24"/>
          <w:lang w:eastAsia="ru-RU"/>
        </w:rPr>
        <w:t>Education</w:t>
      </w:r>
      <w:proofErr w:type="spellEnd"/>
      <w:r w:rsidRPr="003574CE">
        <w:rPr>
          <w:rFonts w:ascii="Times New Roman" w:eastAsia="Times New Roman" w:hAnsi="Times New Roman" w:cs="Times New Roman"/>
          <w:sz w:val="24"/>
          <w:szCs w:val="24"/>
          <w:lang w:eastAsia="ru-RU"/>
        </w:rPr>
        <w:t xml:space="preserve"> SPIKE </w:t>
      </w:r>
      <w:proofErr w:type="spellStart"/>
      <w:r w:rsidRPr="003574CE">
        <w:rPr>
          <w:rFonts w:ascii="Times New Roman" w:eastAsia="Times New Roman" w:hAnsi="Times New Roman" w:cs="Times New Roman"/>
          <w:sz w:val="24"/>
          <w:szCs w:val="24"/>
          <w:lang w:eastAsia="ru-RU"/>
        </w:rPr>
        <w:t>Prime</w:t>
      </w:r>
      <w:proofErr w:type="spellEnd"/>
      <w:r w:rsidRPr="003574CE">
        <w:rPr>
          <w:rFonts w:ascii="Times New Roman" w:eastAsia="Times New Roman" w:hAnsi="Times New Roman" w:cs="Times New Roman"/>
          <w:sz w:val="24"/>
          <w:szCs w:val="24"/>
          <w:lang w:eastAsia="ru-RU"/>
        </w:rPr>
        <w:t xml:space="preserve">». Планирование работы на учебный год. Беседа о технике безопасной работы и поведении в кабинете и учреждении. Вводный и первичный инструктаж на рабочем месте для обучающихся. Знакомство с перечнем деталей, декоративных и соединительных элементов и систем передвижения. Ознакомление с примерными образцами изделий конструктора LEGO </w:t>
      </w:r>
      <w:proofErr w:type="spellStart"/>
      <w:r w:rsidRPr="003574CE">
        <w:rPr>
          <w:rFonts w:ascii="Times New Roman" w:eastAsia="Times New Roman" w:hAnsi="Times New Roman" w:cs="Times New Roman"/>
          <w:sz w:val="24"/>
          <w:szCs w:val="24"/>
          <w:lang w:eastAsia="ru-RU"/>
        </w:rPr>
        <w:t>Education</w:t>
      </w:r>
      <w:proofErr w:type="spellEnd"/>
      <w:r w:rsidRPr="003574CE">
        <w:rPr>
          <w:rFonts w:ascii="Times New Roman" w:eastAsia="Times New Roman" w:hAnsi="Times New Roman" w:cs="Times New Roman"/>
          <w:sz w:val="24"/>
          <w:szCs w:val="24"/>
          <w:lang w:eastAsia="ru-RU"/>
        </w:rPr>
        <w:t xml:space="preserve"> SPIKE </w:t>
      </w:r>
      <w:proofErr w:type="spellStart"/>
      <w:r w:rsidRPr="003574CE">
        <w:rPr>
          <w:rFonts w:ascii="Times New Roman" w:eastAsia="Times New Roman" w:hAnsi="Times New Roman" w:cs="Times New Roman"/>
          <w:sz w:val="24"/>
          <w:szCs w:val="24"/>
          <w:lang w:eastAsia="ru-RU"/>
        </w:rPr>
        <w:t>Prime</w:t>
      </w:r>
      <w:proofErr w:type="spellEnd"/>
      <w:r w:rsidRPr="003574CE">
        <w:rPr>
          <w:rFonts w:ascii="Times New Roman" w:eastAsia="Times New Roman" w:hAnsi="Times New Roman" w:cs="Times New Roman"/>
          <w:sz w:val="24"/>
          <w:szCs w:val="24"/>
          <w:lang w:eastAsia="ru-RU"/>
        </w:rPr>
        <w:t xml:space="preserve">. Просмотр вступительного видеоролика. Беседа: «История робототехники и её виды». Актуальность применения роботов. Конкурсы, состязания по робототехнике. </w:t>
      </w:r>
    </w:p>
    <w:p w14:paraId="115E201F"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Правила работы с набором-конструктором LEGO </w:t>
      </w:r>
      <w:proofErr w:type="spellStart"/>
      <w:r w:rsidRPr="003574CE">
        <w:rPr>
          <w:rFonts w:ascii="Times New Roman" w:eastAsia="Times New Roman" w:hAnsi="Times New Roman" w:cs="Times New Roman"/>
          <w:sz w:val="24"/>
          <w:szCs w:val="24"/>
          <w:lang w:eastAsia="ru-RU"/>
        </w:rPr>
        <w:t>Education</w:t>
      </w:r>
      <w:proofErr w:type="spellEnd"/>
      <w:r w:rsidRPr="003574CE">
        <w:rPr>
          <w:rFonts w:ascii="Times New Roman" w:eastAsia="Times New Roman" w:hAnsi="Times New Roman" w:cs="Times New Roman"/>
          <w:sz w:val="24"/>
          <w:szCs w:val="24"/>
          <w:lang w:eastAsia="ru-RU"/>
        </w:rPr>
        <w:t xml:space="preserve"> SPIKE </w:t>
      </w:r>
      <w:proofErr w:type="spellStart"/>
      <w:r w:rsidRPr="003574CE">
        <w:rPr>
          <w:rFonts w:ascii="Times New Roman" w:eastAsia="Times New Roman" w:hAnsi="Times New Roman" w:cs="Times New Roman"/>
          <w:sz w:val="24"/>
          <w:szCs w:val="24"/>
          <w:lang w:eastAsia="ru-RU"/>
        </w:rPr>
        <w:t>Prime</w:t>
      </w:r>
      <w:proofErr w:type="spellEnd"/>
      <w:r w:rsidRPr="003574CE">
        <w:rPr>
          <w:rFonts w:ascii="Times New Roman" w:eastAsia="Times New Roman" w:hAnsi="Times New Roman" w:cs="Times New Roman"/>
          <w:sz w:val="24"/>
          <w:szCs w:val="24"/>
          <w:lang w:eastAsia="ru-RU"/>
        </w:rPr>
        <w:t xml:space="preserve"> и программным обеспечением. Основные составляющие среды конструктора. Сортировка и хранение деталей конструктора в контейнерах набора. Тестовое практическое творческое задание. </w:t>
      </w:r>
    </w:p>
    <w:p w14:paraId="6303119D"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Формы и виды контроля: Входной контроль знаний на начало учебного года. </w:t>
      </w:r>
    </w:p>
    <w:p w14:paraId="07C79166"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Тестирование. Оценка качества теста и изделий. </w:t>
      </w:r>
    </w:p>
    <w:p w14:paraId="0E21B5F9"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Тема 1.2 Знакомство с аппаратной и программной частью решения.</w:t>
      </w:r>
    </w:p>
    <w:p w14:paraId="3E4EC29C"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Изучение набора, основных функций </w:t>
      </w:r>
      <w:proofErr w:type="spellStart"/>
      <w:r w:rsidRPr="003574CE">
        <w:rPr>
          <w:rFonts w:ascii="Times New Roman" w:eastAsia="Times New Roman" w:hAnsi="Times New Roman" w:cs="Times New Roman"/>
          <w:sz w:val="24"/>
          <w:szCs w:val="24"/>
          <w:lang w:eastAsia="ru-RU"/>
        </w:rPr>
        <w:t>Lego</w:t>
      </w:r>
      <w:proofErr w:type="spellEnd"/>
      <w:r w:rsidRPr="003574CE">
        <w:rPr>
          <w:rFonts w:ascii="Times New Roman" w:eastAsia="Times New Roman" w:hAnsi="Times New Roman" w:cs="Times New Roman"/>
          <w:sz w:val="24"/>
          <w:szCs w:val="24"/>
          <w:lang w:eastAsia="ru-RU"/>
        </w:rPr>
        <w:t xml:space="preserve"> деталей и программного обеспечения конструктора LEGO </w:t>
      </w:r>
      <w:proofErr w:type="spellStart"/>
      <w:r w:rsidRPr="003574CE">
        <w:rPr>
          <w:rFonts w:ascii="Times New Roman" w:eastAsia="Times New Roman" w:hAnsi="Times New Roman" w:cs="Times New Roman"/>
          <w:sz w:val="24"/>
          <w:szCs w:val="24"/>
          <w:lang w:eastAsia="ru-RU"/>
        </w:rPr>
        <w:t>Education</w:t>
      </w:r>
      <w:proofErr w:type="spellEnd"/>
      <w:r w:rsidRPr="003574CE">
        <w:rPr>
          <w:rFonts w:ascii="Times New Roman" w:eastAsia="Times New Roman" w:hAnsi="Times New Roman" w:cs="Times New Roman"/>
          <w:sz w:val="24"/>
          <w:szCs w:val="24"/>
          <w:lang w:eastAsia="ru-RU"/>
        </w:rPr>
        <w:t xml:space="preserve"> SPIKE </w:t>
      </w:r>
      <w:proofErr w:type="spellStart"/>
      <w:r w:rsidRPr="003574CE">
        <w:rPr>
          <w:rFonts w:ascii="Times New Roman" w:eastAsia="Times New Roman" w:hAnsi="Times New Roman" w:cs="Times New Roman"/>
          <w:sz w:val="24"/>
          <w:szCs w:val="24"/>
          <w:lang w:eastAsia="ru-RU"/>
        </w:rPr>
        <w:t>Prime</w:t>
      </w:r>
      <w:proofErr w:type="spellEnd"/>
      <w:r w:rsidRPr="003574CE">
        <w:rPr>
          <w:rFonts w:ascii="Times New Roman" w:eastAsia="Times New Roman" w:hAnsi="Times New Roman" w:cs="Times New Roman"/>
          <w:sz w:val="24"/>
          <w:szCs w:val="24"/>
          <w:lang w:eastAsia="ru-RU"/>
        </w:rPr>
        <w:t xml:space="preserve">. Планирование работы с конструктором. Электронные компоненты конструктора. Начало работы. Создание смайликов </w:t>
      </w:r>
      <w:proofErr w:type="spellStart"/>
      <w:r w:rsidRPr="003574CE">
        <w:rPr>
          <w:rFonts w:ascii="Times New Roman" w:eastAsia="Times New Roman" w:hAnsi="Times New Roman" w:cs="Times New Roman"/>
          <w:sz w:val="24"/>
          <w:szCs w:val="24"/>
          <w:lang w:eastAsia="ru-RU"/>
        </w:rPr>
        <w:t>Lego</w:t>
      </w:r>
      <w:proofErr w:type="spellEnd"/>
      <w:r w:rsidRPr="003574CE">
        <w:rPr>
          <w:rFonts w:ascii="Times New Roman" w:eastAsia="Times New Roman" w:hAnsi="Times New Roman" w:cs="Times New Roman"/>
          <w:sz w:val="24"/>
          <w:szCs w:val="24"/>
          <w:lang w:eastAsia="ru-RU"/>
        </w:rPr>
        <w:t xml:space="preserve">. Сборка модулей (средние и большой мотор, датчики расстояния, цвета и силы). Изучение причинно-следственных связей. Практика: Учим роботов двигаться. </w:t>
      </w:r>
    </w:p>
    <w:p w14:paraId="6E8CBA81"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Раздел 2 Отряд изобретателей.</w:t>
      </w:r>
    </w:p>
    <w:p w14:paraId="27DBCCEB"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Тема 2.1 Помогите!</w:t>
      </w:r>
    </w:p>
    <w:p w14:paraId="3651162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Датчик цвета предмета. Обсуждение подпрограмм. Междисциплинарные понятия: причинно-следственная связь. Подготовка списка всех возможных задач Кики, использующих новые звуки. </w:t>
      </w:r>
    </w:p>
    <w:p w14:paraId="5FCAEA1F"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Практика: Конструирование модели собачки Кики. Экспериментирование и создание собственного решения, изменение базовой модели, которая подходит для темы</w:t>
      </w:r>
      <w:r>
        <w:rPr>
          <w:rFonts w:ascii="Times New Roman" w:eastAsia="Times New Roman" w:hAnsi="Times New Roman" w:cs="Times New Roman"/>
          <w:sz w:val="24"/>
          <w:szCs w:val="24"/>
          <w:lang w:eastAsia="ru-RU"/>
        </w:rPr>
        <w:t xml:space="preserve"> </w:t>
      </w:r>
      <w:r w:rsidRPr="003574CE">
        <w:rPr>
          <w:rFonts w:ascii="Times New Roman" w:eastAsia="Times New Roman" w:hAnsi="Times New Roman" w:cs="Times New Roman"/>
          <w:sz w:val="24"/>
          <w:szCs w:val="24"/>
          <w:lang w:eastAsia="ru-RU"/>
        </w:rPr>
        <w:t>проекта. Работа в парах. Обмен результатами с использованием документации исследований в поддержку своих изысканий и идей.</w:t>
      </w:r>
    </w:p>
    <w:p w14:paraId="068483F4"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Тема 2.2 Кто быстрее?</w:t>
      </w:r>
    </w:p>
    <w:p w14:paraId="24C6CF34"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lastRenderedPageBreak/>
        <w:t xml:space="preserve">Теория: Обсуждение идей, приведенных в разделе Начало обсуждения, чтобы обсудить тему занятия. Объяснение целей и задач занятия. Обсуждение с учащимися методов, которые они использовали, чтобы увеличить скорость перемещения блохи. Обсуждение «Что такое прототип?». Междисциплинарные понятия: </w:t>
      </w:r>
      <w:proofErr w:type="spellStart"/>
      <w:r w:rsidRPr="003574CE">
        <w:rPr>
          <w:rFonts w:ascii="Times New Roman" w:eastAsia="Times New Roman" w:hAnsi="Times New Roman" w:cs="Times New Roman"/>
          <w:sz w:val="24"/>
          <w:szCs w:val="24"/>
          <w:lang w:eastAsia="ru-RU"/>
        </w:rPr>
        <w:t>причинноследственная</w:t>
      </w:r>
      <w:proofErr w:type="spellEnd"/>
      <w:r w:rsidRPr="003574CE">
        <w:rPr>
          <w:rFonts w:ascii="Times New Roman" w:eastAsia="Times New Roman" w:hAnsi="Times New Roman" w:cs="Times New Roman"/>
          <w:sz w:val="24"/>
          <w:szCs w:val="24"/>
          <w:lang w:eastAsia="ru-RU"/>
        </w:rPr>
        <w:t xml:space="preserve"> связь, шаблоны. </w:t>
      </w:r>
    </w:p>
    <w:p w14:paraId="7A07D421"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Конструирование модели блохи, ее программирование. Разработка прототипа с дополнительными лапками, с помощью которых блоха перемещалась бы быстрее (колеса использовать нельзя). Оптимизация модели перед финальной гонкой. </w:t>
      </w:r>
    </w:p>
    <w:p w14:paraId="1961F8D1"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 xml:space="preserve">Тема 2.3 </w:t>
      </w:r>
      <w:proofErr w:type="spellStart"/>
      <w:r w:rsidRPr="003574CE">
        <w:rPr>
          <w:rFonts w:ascii="Times New Roman" w:eastAsia="Times New Roman" w:hAnsi="Times New Roman" w:cs="Times New Roman"/>
          <w:b/>
          <w:sz w:val="24"/>
          <w:szCs w:val="24"/>
          <w:lang w:eastAsia="ru-RU"/>
        </w:rPr>
        <w:t>Суперуборка</w:t>
      </w:r>
      <w:proofErr w:type="spellEnd"/>
      <w:r w:rsidRPr="003574CE">
        <w:rPr>
          <w:rFonts w:ascii="Times New Roman" w:eastAsia="Times New Roman" w:hAnsi="Times New Roman" w:cs="Times New Roman"/>
          <w:b/>
          <w:sz w:val="24"/>
          <w:szCs w:val="24"/>
          <w:lang w:eastAsia="ru-RU"/>
        </w:rPr>
        <w:t>.</w:t>
      </w:r>
    </w:p>
    <w:p w14:paraId="5E932318"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Обсуждение с учащимися результатов испытаний. Понятие весовых коэффициентов. </w:t>
      </w:r>
    </w:p>
    <w:p w14:paraId="4DB64043"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Конструирование устройства управления и два захвата. Запуск программы, чтобы понять, как работают захваты. Захват предметов одинакового веса, но разного размера (Испытание № 1). Захват предметов одинакового размера, но разного веса (Испытание № 2). Внесение результатов испытаний в таблицу. </w:t>
      </w:r>
    </w:p>
    <w:p w14:paraId="63CC1D6F"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Раздел 3 Запускаем бизнес.</w:t>
      </w:r>
    </w:p>
    <w:p w14:paraId="28921606"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Тема 3.1 Следующий заказ.</w:t>
      </w:r>
    </w:p>
    <w:p w14:paraId="0763B0D6"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Просмотр видео, чтобы изучить все действия робота. Обсуждение эффективности работы программы от точности написанного псевдокода. Обсуждение декомпозиции задач. </w:t>
      </w:r>
    </w:p>
    <w:p w14:paraId="1683AE41"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Сборка модели робота службы контроля качества (детектор идей и голова робота). Запуск программы, чтобы убедиться, что робот работает правильно. Использование предоставленного псевдокода для написания новой подпрограммы. Самостоятельная запись псевдокода и новых подпрограмм. </w:t>
      </w:r>
    </w:p>
    <w:p w14:paraId="54C0A30B" w14:textId="77777777" w:rsidR="003574CE" w:rsidRPr="003574CE" w:rsidRDefault="003574CE" w:rsidP="003574CE">
      <w:pPr>
        <w:shd w:val="clear" w:color="auto" w:fill="FFFFFF"/>
        <w:spacing w:after="0" w:line="360" w:lineRule="auto"/>
        <w:jc w:val="center"/>
        <w:rPr>
          <w:rFonts w:ascii="Times New Roman" w:eastAsia="Times New Roman" w:hAnsi="Times New Roman" w:cs="Times New Roman"/>
          <w:b/>
          <w:sz w:val="24"/>
          <w:szCs w:val="24"/>
          <w:lang w:eastAsia="ru-RU"/>
        </w:rPr>
      </w:pPr>
      <w:r w:rsidRPr="003574CE">
        <w:rPr>
          <w:rFonts w:ascii="Times New Roman" w:eastAsia="Times New Roman" w:hAnsi="Times New Roman" w:cs="Times New Roman"/>
          <w:b/>
          <w:sz w:val="24"/>
          <w:szCs w:val="24"/>
          <w:lang w:eastAsia="ru-RU"/>
        </w:rPr>
        <w:t>Тема 3.2 Неисправность.</w:t>
      </w:r>
    </w:p>
    <w:p w14:paraId="7D3BB602"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Обсуждение методов поиска ошибок. Работа с «Карточками ошибок». </w:t>
      </w:r>
    </w:p>
    <w:p w14:paraId="76C262D5" w14:textId="77777777" w:rsidR="003574CE"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Практика: Конструирование транспортировочной тележки. Запуск программы. Обнаружение в программе нескольких ошибок, которые необходимо исправить.</w:t>
      </w:r>
      <w:r>
        <w:rPr>
          <w:rFonts w:ascii="Times New Roman" w:eastAsia="Times New Roman" w:hAnsi="Times New Roman" w:cs="Times New Roman"/>
          <w:sz w:val="24"/>
          <w:szCs w:val="24"/>
          <w:lang w:eastAsia="ru-RU"/>
        </w:rPr>
        <w:t xml:space="preserve"> </w:t>
      </w:r>
      <w:r w:rsidRPr="003574CE">
        <w:rPr>
          <w:rFonts w:ascii="Times New Roman" w:eastAsia="Times New Roman" w:hAnsi="Times New Roman" w:cs="Times New Roman"/>
          <w:sz w:val="24"/>
          <w:szCs w:val="24"/>
          <w:lang w:eastAsia="ru-RU"/>
        </w:rPr>
        <w:t>Подготовка списка всех найденных ошибок. Написание собственной программы, выполняя которую тележка бы двигалась по определенному пути. Документирование изменений и улучшения программы</w:t>
      </w:r>
      <w:r>
        <w:rPr>
          <w:rFonts w:ascii="Times New Roman" w:eastAsia="Times New Roman" w:hAnsi="Times New Roman" w:cs="Times New Roman"/>
          <w:sz w:val="24"/>
          <w:szCs w:val="24"/>
          <w:lang w:eastAsia="ru-RU"/>
        </w:rPr>
        <w:t>.</w:t>
      </w:r>
    </w:p>
    <w:p w14:paraId="1A568C2D" w14:textId="77777777" w:rsidR="00F93250" w:rsidRPr="00F93250" w:rsidRDefault="003574CE"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3.3 Система слежения.</w:t>
      </w:r>
    </w:p>
    <w:p w14:paraId="054C6B80"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lastRenderedPageBreak/>
        <w:t xml:space="preserve">Теория: Обсуждение идей, приведенных в разделе Начало обсуждения, чтобы обсудить тему занятия. Объяснение целей и задач занятия. Понятия «двухкоординатное отслеживание», «траектория», «шаблон». </w:t>
      </w:r>
    </w:p>
    <w:p w14:paraId="5FC4B61C"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Конструирование устройства для отслеживания. Воспроизведение подпрограмм, чтобы убедиться, что все работает исправно. Объединение подпрограмм для написания единой программы для движения по определенной траектории на листе бумаги. Разработка еще одной программы на основании уже имеющегося кода, внося необходимые изменения в параметры. Трансформация Устройства отслеживания в Картограф. </w:t>
      </w:r>
    </w:p>
    <w:p w14:paraId="188B3B3F" w14:textId="77777777" w:rsidR="00F93250" w:rsidRPr="00F93250" w:rsidRDefault="003574CE"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3.4 Безопасность прежде всего!</w:t>
      </w:r>
    </w:p>
    <w:p w14:paraId="306CA905"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Информационная панель. Способы испытаний и ремонта различных устройств. Обсуждение, как можно использовать условные операторы, чтобы сделать сейфовую ячейку еще более защищенной от взлома. Персонализация путем внесения изменений в световую матрицу и звуковой файл. Понятия «условие», «булевское значение», «шифрование», «чувствительность к регистру». </w:t>
      </w:r>
    </w:p>
    <w:p w14:paraId="539CE315"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Конструирование сейфовой ячейки. Запуск программы и наблюдение, как работает замок. Дополнительная защита сейфовой ячейки через добавление в программы условных операторов. </w:t>
      </w:r>
    </w:p>
    <w:p w14:paraId="44C0744C" w14:textId="77777777" w:rsidR="00F93250" w:rsidRPr="00F93250" w:rsidRDefault="003574CE"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Раздел 4 Полезные приспособления.</w:t>
      </w:r>
    </w:p>
    <w:p w14:paraId="263A4F05" w14:textId="77777777" w:rsidR="00F93250" w:rsidRPr="00F93250" w:rsidRDefault="003574CE"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4.1 Брейк-данс.</w:t>
      </w:r>
    </w:p>
    <w:p w14:paraId="25F62A44"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Здоровый образ жизни и регулярные физические упражнения в жизни. Понятие «синхронность движений», «часть и целое», «полиметрический ритм». Моторы и ультразвуковой датчик. </w:t>
      </w:r>
    </w:p>
    <w:p w14:paraId="6FC03610" w14:textId="77777777" w:rsidR="00F93250" w:rsidRDefault="003574CE"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3574CE">
        <w:rPr>
          <w:rFonts w:ascii="Times New Roman" w:eastAsia="Times New Roman" w:hAnsi="Times New Roman" w:cs="Times New Roman"/>
          <w:sz w:val="24"/>
          <w:szCs w:val="24"/>
          <w:lang w:eastAsia="ru-RU"/>
        </w:rPr>
        <w:t xml:space="preserve">Практика: Сборка модели Робота-танцора. Экспериментирование с настройками времени, чтобы синхронизировать движение ног с миганием индикатора на </w:t>
      </w:r>
      <w:proofErr w:type="spellStart"/>
      <w:r w:rsidRPr="003574CE">
        <w:rPr>
          <w:rFonts w:ascii="Times New Roman" w:eastAsia="Times New Roman" w:hAnsi="Times New Roman" w:cs="Times New Roman"/>
          <w:sz w:val="24"/>
          <w:szCs w:val="24"/>
          <w:lang w:eastAsia="ru-RU"/>
        </w:rPr>
        <w:t>Хабе</w:t>
      </w:r>
      <w:proofErr w:type="spellEnd"/>
      <w:r w:rsidRPr="003574CE">
        <w:rPr>
          <w:rFonts w:ascii="Times New Roman" w:eastAsia="Times New Roman" w:hAnsi="Times New Roman" w:cs="Times New Roman"/>
          <w:sz w:val="24"/>
          <w:szCs w:val="24"/>
          <w:lang w:eastAsia="ru-RU"/>
        </w:rPr>
        <w:t>. Добавление движений для рук Робота-танцора. Добавление звукового ритма. Программирование на движение с регулярными интервалами.</w:t>
      </w:r>
    </w:p>
    <w:p w14:paraId="3BE6E8F7"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4.2 Повторить 5 раз.</w:t>
      </w:r>
    </w:p>
    <w:p w14:paraId="24842DF7"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Беседа о программах тренировок для спортсменов. Функция подсчета. Определение «переменная». Использование переменных для подсчета количества приседаний и калорий, которые можно сжечь в течение тренировки. </w:t>
      </w:r>
    </w:p>
    <w:p w14:paraId="7DE41539"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lastRenderedPageBreak/>
        <w:t xml:space="preserve">Практика: Сборка модели тренера Лео. Запуск программы и наблюдение за тем, что тренер работает правильно. Добавление в программу второй переменной для подсчета числа калорий, которые они бы сожгли, делая приседания. </w:t>
      </w:r>
      <w:proofErr w:type="spellStart"/>
      <w:r w:rsidRPr="00F93250">
        <w:rPr>
          <w:rFonts w:ascii="Times New Roman" w:eastAsia="Times New Roman" w:hAnsi="Times New Roman" w:cs="Times New Roman"/>
          <w:sz w:val="24"/>
          <w:szCs w:val="24"/>
          <w:lang w:eastAsia="ru-RU"/>
        </w:rPr>
        <w:t>Персонализирование</w:t>
      </w:r>
      <w:proofErr w:type="spellEnd"/>
      <w:r w:rsidRPr="00F93250">
        <w:rPr>
          <w:rFonts w:ascii="Times New Roman" w:eastAsia="Times New Roman" w:hAnsi="Times New Roman" w:cs="Times New Roman"/>
          <w:sz w:val="24"/>
          <w:szCs w:val="24"/>
          <w:lang w:eastAsia="ru-RU"/>
        </w:rPr>
        <w:t xml:space="preserve"> моделей. Изменение программ. </w:t>
      </w:r>
    </w:p>
    <w:p w14:paraId="320F2A43"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4.3 Дождь или солнце?</w:t>
      </w:r>
    </w:p>
    <w:p w14:paraId="0AD51E3D"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Данные облачного хранилища. Обсуждение: какие облачные данные можно использовать для управления результатами выполнения программы; что произойдёт, если модуль прогноза погоды будет настроен на отображение погоды в другой стране или городе. </w:t>
      </w:r>
    </w:p>
    <w:p w14:paraId="2CF5D218"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Практика: Сборка модели Робота-синоптика. Запуск программы (с указанием города). Дополнение программ условным оператором IF ELSE, чтобы синоптик сообщал, когда на улице идет дождь. Написание программы, выполняя которую Синоптик рассказывал бы о погоде на ближайшие 5 часов. Запись прогнозов Синоптика в таблицу. Сравнение фактических сведений с прогнозом. Поиск информации о текущей погоде в других городах (на веб-сайтах погодных сервисов или в специальных приложениях). </w:t>
      </w:r>
    </w:p>
    <w:p w14:paraId="6D89A494"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4.4 Скорость ветра.</w:t>
      </w:r>
    </w:p>
    <w:p w14:paraId="547BB501"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Беседа о ветре (что можно, а что нельзя делать в ветреные дни, например, запускать дрон или бумажного змея, играть в футбол или бейсбол, устраивать вечеринки на открытом воздухе). Различные виды классификации скоростей ветра. Объяснение, каким образом в данной модели отображаются данные, полученные из облачных хранилищ, и как модель отражает шкалу Бофорта. Примеры различных способов измерения скорости ветра. </w:t>
      </w:r>
    </w:p>
    <w:p w14:paraId="28DBCF4A"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Практика: Сборка индикатора ветра. Запуск программы (для правильной работы программы необходимо указать город). Добавление в программы дополнительных условных операторов IF ELSE, чтобы учитывать различную скорость ветра по шкале</w:t>
      </w:r>
      <w:r>
        <w:rPr>
          <w:rFonts w:ascii="Times New Roman" w:eastAsia="Times New Roman" w:hAnsi="Times New Roman" w:cs="Times New Roman"/>
          <w:sz w:val="24"/>
          <w:szCs w:val="24"/>
          <w:lang w:eastAsia="ru-RU"/>
        </w:rPr>
        <w:t xml:space="preserve"> </w:t>
      </w:r>
      <w:r w:rsidRPr="00F93250">
        <w:rPr>
          <w:rFonts w:ascii="Times New Roman" w:eastAsia="Times New Roman" w:hAnsi="Times New Roman" w:cs="Times New Roman"/>
          <w:sz w:val="24"/>
          <w:szCs w:val="24"/>
          <w:lang w:eastAsia="ru-RU"/>
        </w:rPr>
        <w:t>Бофорта. Написание программы для отображения направления ветра (например, с помощью стрелок на световой матрице).</w:t>
      </w:r>
    </w:p>
    <w:p w14:paraId="13AC2141"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4.5 Забота о растениях.</w:t>
      </w:r>
    </w:p>
    <w:p w14:paraId="4D846625"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Калибровка индикатора уровня полива томатов. Обсуждение особенностей выращивания разных овощей, их потребности и различия. </w:t>
      </w:r>
    </w:p>
    <w:p w14:paraId="6B4F87BC"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Беседа: период роста овощей, почему в некоторых регионах нельзя выращивать овощи круглый год? что такое пропорциональное отношение? </w:t>
      </w:r>
    </w:p>
    <w:p w14:paraId="65171F85"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lastRenderedPageBreak/>
        <w:t xml:space="preserve">Практика: Сборка модели индикатора полива томатов. Запуск программы (для правильной работы программы необходимо указать город). Вычисление расстояния, на которое следует переместить указатель в зависимости от прогнозируемого количества осадков. Отображение прогноза температуры на следующую неделю. </w:t>
      </w:r>
    </w:p>
    <w:p w14:paraId="432124A2"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Раздел 5</w:t>
      </w:r>
      <w:r>
        <w:rPr>
          <w:rFonts w:ascii="Times New Roman" w:eastAsia="Times New Roman" w:hAnsi="Times New Roman" w:cs="Times New Roman"/>
          <w:b/>
          <w:sz w:val="24"/>
          <w:szCs w:val="24"/>
          <w:lang w:eastAsia="ru-RU"/>
        </w:rPr>
        <w:t>.</w:t>
      </w:r>
      <w:r w:rsidRPr="00F93250">
        <w:rPr>
          <w:rFonts w:ascii="Times New Roman" w:eastAsia="Times New Roman" w:hAnsi="Times New Roman" w:cs="Times New Roman"/>
          <w:b/>
          <w:sz w:val="24"/>
          <w:szCs w:val="24"/>
          <w:lang w:eastAsia="ru-RU"/>
        </w:rPr>
        <w:t xml:space="preserve"> К соревнованиям готовы.</w:t>
      </w:r>
    </w:p>
    <w:p w14:paraId="6987233B"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5.1 Учебное соревнование 1: Катаемся.</w:t>
      </w:r>
    </w:p>
    <w:p w14:paraId="005F7A1C"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Гироскопический датчик. Изучение разных аспектов движения Тренировочной приводной платформы, используя различные подпрограммы. Беседа: что такое псевдокод и как его можно использовать для планирования программ. Обсуждение тактики учащихся, используемую в их любимом виде спорта; перечисление всех движений, которые, по их мнению, может выполнять Приводная платформа. </w:t>
      </w:r>
    </w:p>
    <w:p w14:paraId="69DC3852"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Практика: Сборка Тренировочной приводной платформы. Изменение параметров используемых программных блоков и наблюдение, к чему это приведёт. Написание программу, выполняя которую Приводная платформа будет двигаться по квадратной траектории. Соревнование по навигации. </w:t>
      </w:r>
    </w:p>
    <w:p w14:paraId="40698BD0"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Тема 5.2 Учебное соревнование 2: Игры с предметами.</w:t>
      </w:r>
    </w:p>
    <w:p w14:paraId="2C25939D"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Теория: Обсуждение идей, приведенных в разделе Начало обсуждения, чтобы обсудить тему занятия. Объяснение целей и задач занятия. Обсуждение, как можно использовать датчик расстояния для измерения дистанции. Обсуждение соревнований роботов и возможностей научить их отыскивать и перемещать предметы. </w:t>
      </w:r>
    </w:p>
    <w:p w14:paraId="389CBAD6"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Практика: Сборка Тренировочной приводной платформы, манипулятора, флажка и куба. Испытание двух подпрограмм для остановки Приводной платформы перед флажком, чтобы решить, какая из них эффективнее. Добавление нескольких программных блоков, чтобы опустить манипулятор Приводной платформы ниже, захватить куб и поставить его на расстоянии по меньшей мере 30 см от флажка. Эстафетная гонка.</w:t>
      </w:r>
    </w:p>
    <w:p w14:paraId="6FB8848C" w14:textId="77777777" w:rsidR="00F93250" w:rsidRPr="00F93250" w:rsidRDefault="00F93250" w:rsidP="00F93250">
      <w:pPr>
        <w:shd w:val="clear" w:color="auto" w:fill="FFFFFF"/>
        <w:spacing w:after="0" w:line="360" w:lineRule="auto"/>
        <w:jc w:val="center"/>
        <w:rPr>
          <w:rFonts w:ascii="Times New Roman" w:eastAsia="Times New Roman" w:hAnsi="Times New Roman" w:cs="Times New Roman"/>
          <w:b/>
          <w:sz w:val="24"/>
          <w:szCs w:val="24"/>
          <w:lang w:eastAsia="ru-RU"/>
        </w:rPr>
      </w:pPr>
      <w:r w:rsidRPr="00F93250">
        <w:rPr>
          <w:rFonts w:ascii="Times New Roman" w:eastAsia="Times New Roman" w:hAnsi="Times New Roman" w:cs="Times New Roman"/>
          <w:b/>
          <w:sz w:val="24"/>
          <w:szCs w:val="24"/>
          <w:lang w:eastAsia="ru-RU"/>
        </w:rPr>
        <w:t>Раздел 6 Итоговое занятие.</w:t>
      </w:r>
    </w:p>
    <w:p w14:paraId="14C1E2C7"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 xml:space="preserve">Практика: Конструирование робототехнических проектов. Построение пояснительных моделей и проектных решений. Разработка собственной модели с учётом особенностей формы и назначения проекта. Оценка результатов изготовленных моделей. Документирование и демонстрация работоспособности моделей. Использование панели инструментов при программировании. Исследование в виде табличных или графических результатов и выбор настроек. </w:t>
      </w:r>
    </w:p>
    <w:p w14:paraId="6D259FC4" w14:textId="77777777" w:rsidR="00F93250" w:rsidRDefault="00F93250" w:rsidP="00293365">
      <w:pPr>
        <w:shd w:val="clear" w:color="auto" w:fill="FFFFFF"/>
        <w:spacing w:after="0" w:line="360" w:lineRule="auto"/>
        <w:jc w:val="both"/>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Формы и виды контроля: Защита творческого проекта. И</w:t>
      </w:r>
      <w:r w:rsidR="00141E2F">
        <w:rPr>
          <w:rFonts w:ascii="Times New Roman" w:eastAsia="Times New Roman" w:hAnsi="Times New Roman" w:cs="Times New Roman"/>
          <w:sz w:val="24"/>
          <w:szCs w:val="24"/>
          <w:lang w:eastAsia="ru-RU"/>
        </w:rPr>
        <w:t>тоговая выставка работ учащихся</w:t>
      </w:r>
    </w:p>
    <w:p w14:paraId="576F1A3D" w14:textId="77777777" w:rsidR="00141E2F" w:rsidRDefault="00141E2F" w:rsidP="00293365">
      <w:pPr>
        <w:shd w:val="clear" w:color="auto" w:fill="FFFFFF"/>
        <w:spacing w:after="0" w:line="360" w:lineRule="auto"/>
        <w:jc w:val="both"/>
        <w:rPr>
          <w:rFonts w:ascii="Times New Roman" w:eastAsia="Times New Roman" w:hAnsi="Times New Roman" w:cs="Times New Roman"/>
          <w:sz w:val="24"/>
          <w:szCs w:val="24"/>
          <w:lang w:eastAsia="ru-RU"/>
        </w:rPr>
      </w:pPr>
    </w:p>
    <w:p w14:paraId="5C4E6FB3" w14:textId="77777777" w:rsidR="00F93250" w:rsidRPr="00141E2F" w:rsidRDefault="00F93250" w:rsidP="00F93250">
      <w:pPr>
        <w:shd w:val="clear" w:color="auto" w:fill="FFFFFF"/>
        <w:spacing w:after="0" w:line="360" w:lineRule="auto"/>
        <w:jc w:val="center"/>
        <w:rPr>
          <w:rFonts w:ascii="Times New Roman" w:eastAsia="Times New Roman" w:hAnsi="Times New Roman" w:cs="Times New Roman"/>
          <w:b/>
          <w:lang w:eastAsia="ru-RU"/>
        </w:rPr>
      </w:pPr>
      <w:r w:rsidRPr="00141E2F">
        <w:rPr>
          <w:rFonts w:ascii="Times New Roman" w:eastAsia="Times New Roman" w:hAnsi="Times New Roman" w:cs="Times New Roman"/>
          <w:b/>
          <w:lang w:eastAsia="ru-RU"/>
        </w:rPr>
        <w:lastRenderedPageBreak/>
        <w:t>ТЕМАТИЧЕСКОЕ ПЛАНИРОВАНИЕ</w:t>
      </w:r>
    </w:p>
    <w:tbl>
      <w:tblPr>
        <w:tblStyle w:val="a3"/>
        <w:tblW w:w="9747" w:type="dxa"/>
        <w:tblLayout w:type="fixed"/>
        <w:tblLook w:val="04A0" w:firstRow="1" w:lastRow="0" w:firstColumn="1" w:lastColumn="0" w:noHBand="0" w:noVBand="1"/>
      </w:tblPr>
      <w:tblGrid>
        <w:gridCol w:w="534"/>
        <w:gridCol w:w="4394"/>
        <w:gridCol w:w="855"/>
        <w:gridCol w:w="961"/>
        <w:gridCol w:w="1209"/>
        <w:gridCol w:w="1794"/>
      </w:tblGrid>
      <w:tr w:rsidR="00F93250" w14:paraId="6AA09960" w14:textId="77777777" w:rsidTr="00141E2F">
        <w:tc>
          <w:tcPr>
            <w:tcW w:w="534" w:type="dxa"/>
            <w:vMerge w:val="restart"/>
          </w:tcPr>
          <w:p w14:paraId="48200230" w14:textId="77777777" w:rsidR="00F93250" w:rsidRDefault="00F93250" w:rsidP="00F9325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394" w:type="dxa"/>
            <w:vMerge w:val="restart"/>
          </w:tcPr>
          <w:p w14:paraId="0F00D551" w14:textId="77777777" w:rsidR="00F93250" w:rsidRDefault="00F93250" w:rsidP="00F93250">
            <w:pPr>
              <w:jc w:val="center"/>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Наименование разделов и тем</w:t>
            </w:r>
          </w:p>
        </w:tc>
        <w:tc>
          <w:tcPr>
            <w:tcW w:w="3025" w:type="dxa"/>
            <w:gridSpan w:val="3"/>
          </w:tcPr>
          <w:p w14:paraId="2E042ACA" w14:textId="77777777" w:rsidR="00F93250" w:rsidRDefault="00F93250" w:rsidP="00F93250">
            <w:pPr>
              <w:jc w:val="center"/>
              <w:rPr>
                <w:rFonts w:ascii="Times New Roman" w:eastAsia="Times New Roman" w:hAnsi="Times New Roman" w:cs="Times New Roman"/>
                <w:sz w:val="24"/>
                <w:szCs w:val="24"/>
                <w:lang w:eastAsia="ru-RU"/>
              </w:rPr>
            </w:pPr>
            <w:r w:rsidRPr="00F93250">
              <w:rPr>
                <w:rFonts w:ascii="Times New Roman" w:eastAsia="Times New Roman" w:hAnsi="Times New Roman" w:cs="Times New Roman"/>
                <w:sz w:val="24"/>
                <w:szCs w:val="24"/>
                <w:lang w:eastAsia="ru-RU"/>
              </w:rPr>
              <w:t>Количество часов</w:t>
            </w:r>
          </w:p>
        </w:tc>
        <w:tc>
          <w:tcPr>
            <w:tcW w:w="1794" w:type="dxa"/>
            <w:vMerge w:val="restart"/>
          </w:tcPr>
          <w:p w14:paraId="70EA6138" w14:textId="77777777" w:rsidR="00F93250" w:rsidRDefault="00F93250" w:rsidP="00F9325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контроля</w:t>
            </w:r>
          </w:p>
        </w:tc>
      </w:tr>
      <w:tr w:rsidR="00F93250" w14:paraId="60C0D1C8" w14:textId="77777777" w:rsidTr="00141E2F">
        <w:tc>
          <w:tcPr>
            <w:tcW w:w="534" w:type="dxa"/>
            <w:vMerge/>
          </w:tcPr>
          <w:p w14:paraId="2E28F7C7" w14:textId="77777777" w:rsidR="00F93250" w:rsidRDefault="00F93250" w:rsidP="00F93250">
            <w:pPr>
              <w:spacing w:line="360" w:lineRule="auto"/>
              <w:jc w:val="both"/>
              <w:rPr>
                <w:rFonts w:ascii="Times New Roman" w:eastAsia="Times New Roman" w:hAnsi="Times New Roman" w:cs="Times New Roman"/>
                <w:sz w:val="24"/>
                <w:szCs w:val="24"/>
                <w:lang w:eastAsia="ru-RU"/>
              </w:rPr>
            </w:pPr>
          </w:p>
        </w:tc>
        <w:tc>
          <w:tcPr>
            <w:tcW w:w="4394" w:type="dxa"/>
            <w:vMerge/>
          </w:tcPr>
          <w:p w14:paraId="74B66974" w14:textId="77777777" w:rsidR="00F93250" w:rsidRDefault="00F93250" w:rsidP="00F93250">
            <w:pPr>
              <w:spacing w:line="360" w:lineRule="auto"/>
              <w:jc w:val="both"/>
              <w:rPr>
                <w:rFonts w:ascii="Times New Roman" w:eastAsia="Times New Roman" w:hAnsi="Times New Roman" w:cs="Times New Roman"/>
                <w:sz w:val="24"/>
                <w:szCs w:val="24"/>
                <w:lang w:eastAsia="ru-RU"/>
              </w:rPr>
            </w:pPr>
          </w:p>
        </w:tc>
        <w:tc>
          <w:tcPr>
            <w:tcW w:w="855" w:type="dxa"/>
          </w:tcPr>
          <w:p w14:paraId="14F87104" w14:textId="77777777" w:rsidR="00F93250" w:rsidRDefault="00F93250" w:rsidP="00F9325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961" w:type="dxa"/>
          </w:tcPr>
          <w:p w14:paraId="1A147342" w14:textId="77777777" w:rsidR="00F93250" w:rsidRDefault="00F93250" w:rsidP="00F9325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Теория</w:t>
            </w:r>
          </w:p>
        </w:tc>
        <w:tc>
          <w:tcPr>
            <w:tcW w:w="1209" w:type="dxa"/>
          </w:tcPr>
          <w:p w14:paraId="1D96656C" w14:textId="77777777" w:rsidR="00F93250" w:rsidRDefault="00F93250" w:rsidP="00F9325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794" w:type="dxa"/>
            <w:vMerge/>
          </w:tcPr>
          <w:p w14:paraId="2DBDADC9" w14:textId="77777777" w:rsidR="00F93250" w:rsidRDefault="00F93250" w:rsidP="00F93250">
            <w:pPr>
              <w:spacing w:line="360" w:lineRule="auto"/>
              <w:jc w:val="both"/>
              <w:rPr>
                <w:rFonts w:ascii="Times New Roman" w:eastAsia="Times New Roman" w:hAnsi="Times New Roman" w:cs="Times New Roman"/>
                <w:sz w:val="24"/>
                <w:szCs w:val="24"/>
                <w:lang w:eastAsia="ru-RU"/>
              </w:rPr>
            </w:pPr>
          </w:p>
        </w:tc>
      </w:tr>
      <w:tr w:rsidR="00F93250" w14:paraId="29777B67" w14:textId="77777777" w:rsidTr="00141E2F">
        <w:trPr>
          <w:trHeight w:val="274"/>
        </w:trPr>
        <w:tc>
          <w:tcPr>
            <w:tcW w:w="534" w:type="dxa"/>
          </w:tcPr>
          <w:p w14:paraId="603CD6B9" w14:textId="77777777" w:rsidR="00F93250"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4" w:type="dxa"/>
          </w:tcPr>
          <w:p w14:paraId="190654B8" w14:textId="77777777" w:rsidR="00F93250"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5" w:type="dxa"/>
          </w:tcPr>
          <w:p w14:paraId="22ECE4B2" w14:textId="77777777" w:rsidR="00F93250"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1" w:type="dxa"/>
          </w:tcPr>
          <w:p w14:paraId="750E4FEF" w14:textId="77777777" w:rsidR="00F93250"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09" w:type="dxa"/>
          </w:tcPr>
          <w:p w14:paraId="411D8AC5" w14:textId="77777777" w:rsidR="00F93250" w:rsidRDefault="00F93250" w:rsidP="005D1AA4">
            <w:pPr>
              <w:jc w:val="center"/>
              <w:rPr>
                <w:rFonts w:ascii="Times New Roman" w:eastAsia="Times New Roman" w:hAnsi="Times New Roman" w:cs="Times New Roman"/>
                <w:sz w:val="24"/>
                <w:szCs w:val="24"/>
                <w:lang w:eastAsia="ru-RU"/>
              </w:rPr>
            </w:pPr>
          </w:p>
        </w:tc>
        <w:tc>
          <w:tcPr>
            <w:tcW w:w="1794" w:type="dxa"/>
          </w:tcPr>
          <w:p w14:paraId="256186A7" w14:textId="77777777" w:rsidR="00F93250" w:rsidRDefault="00F93250" w:rsidP="005D1AA4">
            <w:pPr>
              <w:jc w:val="center"/>
              <w:rPr>
                <w:rFonts w:ascii="Times New Roman" w:eastAsia="Times New Roman" w:hAnsi="Times New Roman" w:cs="Times New Roman"/>
                <w:sz w:val="24"/>
                <w:szCs w:val="24"/>
                <w:lang w:eastAsia="ru-RU"/>
              </w:rPr>
            </w:pPr>
          </w:p>
        </w:tc>
      </w:tr>
      <w:tr w:rsidR="00F93250" w:rsidRPr="005E3B32" w14:paraId="741BBCAD" w14:textId="77777777" w:rsidTr="00141E2F">
        <w:tc>
          <w:tcPr>
            <w:tcW w:w="534" w:type="dxa"/>
          </w:tcPr>
          <w:p w14:paraId="67C5E3E0" w14:textId="77777777" w:rsidR="00F93250" w:rsidRDefault="00F93250" w:rsidP="00F93250">
            <w:pPr>
              <w:spacing w:line="360" w:lineRule="auto"/>
              <w:jc w:val="both"/>
              <w:rPr>
                <w:rFonts w:ascii="Times New Roman" w:eastAsia="Times New Roman" w:hAnsi="Times New Roman" w:cs="Times New Roman"/>
                <w:sz w:val="24"/>
                <w:szCs w:val="24"/>
                <w:lang w:eastAsia="ru-RU"/>
              </w:rPr>
            </w:pPr>
          </w:p>
        </w:tc>
        <w:tc>
          <w:tcPr>
            <w:tcW w:w="4394" w:type="dxa"/>
          </w:tcPr>
          <w:p w14:paraId="2DC3F0D4" w14:textId="77777777" w:rsidR="00F93250" w:rsidRPr="005D1AA4" w:rsidRDefault="005D1AA4" w:rsidP="005D1AA4">
            <w:pPr>
              <w:jc w:val="center"/>
              <w:rPr>
                <w:rFonts w:ascii="Times New Roman" w:eastAsia="Times New Roman" w:hAnsi="Times New Roman" w:cs="Times New Roman"/>
                <w:b/>
                <w:sz w:val="24"/>
                <w:szCs w:val="24"/>
                <w:lang w:val="en-US" w:eastAsia="ru-RU"/>
              </w:rPr>
            </w:pPr>
            <w:r w:rsidRPr="005D1AA4">
              <w:rPr>
                <w:rFonts w:ascii="Times New Roman" w:eastAsia="Times New Roman" w:hAnsi="Times New Roman" w:cs="Times New Roman"/>
                <w:b/>
                <w:sz w:val="24"/>
                <w:szCs w:val="24"/>
                <w:lang w:eastAsia="ru-RU"/>
              </w:rPr>
              <w:t>Образовательная робототехника с элементами программирования. Роботы</w:t>
            </w:r>
            <w:r w:rsidRPr="005D1AA4">
              <w:rPr>
                <w:rFonts w:ascii="Times New Roman" w:eastAsia="Times New Roman" w:hAnsi="Times New Roman" w:cs="Times New Roman"/>
                <w:b/>
                <w:sz w:val="24"/>
                <w:szCs w:val="24"/>
                <w:lang w:val="en-US" w:eastAsia="ru-RU"/>
              </w:rPr>
              <w:t xml:space="preserve"> LEGO Education SPIKE Prime</w:t>
            </w:r>
          </w:p>
        </w:tc>
        <w:tc>
          <w:tcPr>
            <w:tcW w:w="855" w:type="dxa"/>
          </w:tcPr>
          <w:p w14:paraId="50FAB06F" w14:textId="77777777" w:rsidR="00F93250" w:rsidRPr="005D1AA4" w:rsidRDefault="00F93250" w:rsidP="00F93250">
            <w:pPr>
              <w:spacing w:line="360" w:lineRule="auto"/>
              <w:jc w:val="both"/>
              <w:rPr>
                <w:rFonts w:ascii="Times New Roman" w:eastAsia="Times New Roman" w:hAnsi="Times New Roman" w:cs="Times New Roman"/>
                <w:sz w:val="24"/>
                <w:szCs w:val="24"/>
                <w:lang w:val="en-US" w:eastAsia="ru-RU"/>
              </w:rPr>
            </w:pPr>
          </w:p>
        </w:tc>
        <w:tc>
          <w:tcPr>
            <w:tcW w:w="961" w:type="dxa"/>
          </w:tcPr>
          <w:p w14:paraId="3C4F6DBD" w14:textId="77777777" w:rsidR="00F93250" w:rsidRPr="005D1AA4" w:rsidRDefault="00F93250" w:rsidP="00F93250">
            <w:pPr>
              <w:spacing w:line="360" w:lineRule="auto"/>
              <w:jc w:val="both"/>
              <w:rPr>
                <w:rFonts w:ascii="Times New Roman" w:eastAsia="Times New Roman" w:hAnsi="Times New Roman" w:cs="Times New Roman"/>
                <w:sz w:val="24"/>
                <w:szCs w:val="24"/>
                <w:lang w:val="en-US" w:eastAsia="ru-RU"/>
              </w:rPr>
            </w:pPr>
          </w:p>
        </w:tc>
        <w:tc>
          <w:tcPr>
            <w:tcW w:w="1209" w:type="dxa"/>
          </w:tcPr>
          <w:p w14:paraId="4E31B637" w14:textId="77777777" w:rsidR="00F93250" w:rsidRPr="005D1AA4" w:rsidRDefault="00F93250" w:rsidP="00F93250">
            <w:pPr>
              <w:spacing w:line="360" w:lineRule="auto"/>
              <w:jc w:val="both"/>
              <w:rPr>
                <w:rFonts w:ascii="Times New Roman" w:eastAsia="Times New Roman" w:hAnsi="Times New Roman" w:cs="Times New Roman"/>
                <w:sz w:val="24"/>
                <w:szCs w:val="24"/>
                <w:lang w:val="en-US" w:eastAsia="ru-RU"/>
              </w:rPr>
            </w:pPr>
          </w:p>
        </w:tc>
        <w:tc>
          <w:tcPr>
            <w:tcW w:w="1794" w:type="dxa"/>
          </w:tcPr>
          <w:p w14:paraId="64282B8D" w14:textId="77777777" w:rsidR="00F93250" w:rsidRPr="005D1AA4" w:rsidRDefault="00F93250" w:rsidP="00F93250">
            <w:pPr>
              <w:spacing w:line="360" w:lineRule="auto"/>
              <w:jc w:val="both"/>
              <w:rPr>
                <w:rFonts w:ascii="Times New Roman" w:eastAsia="Times New Roman" w:hAnsi="Times New Roman" w:cs="Times New Roman"/>
                <w:sz w:val="24"/>
                <w:szCs w:val="24"/>
                <w:lang w:val="en-US" w:eastAsia="ru-RU"/>
              </w:rPr>
            </w:pPr>
          </w:p>
        </w:tc>
      </w:tr>
      <w:tr w:rsidR="00F93250" w:rsidRPr="005D1AA4" w14:paraId="7308D330" w14:textId="77777777" w:rsidTr="00141E2F">
        <w:tc>
          <w:tcPr>
            <w:tcW w:w="534" w:type="dxa"/>
          </w:tcPr>
          <w:p w14:paraId="67222DBC" w14:textId="77777777" w:rsidR="00F93250"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1</w:t>
            </w:r>
          </w:p>
        </w:tc>
        <w:tc>
          <w:tcPr>
            <w:tcW w:w="4394" w:type="dxa"/>
          </w:tcPr>
          <w:p w14:paraId="25416CED" w14:textId="77777777" w:rsidR="00F93250"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 xml:space="preserve">Подготовка к работе с образовательным решением LEGO </w:t>
            </w:r>
            <w:proofErr w:type="spellStart"/>
            <w:r w:rsidRPr="005D1AA4">
              <w:rPr>
                <w:rFonts w:ascii="Times New Roman" w:eastAsia="Times New Roman" w:hAnsi="Times New Roman" w:cs="Times New Roman"/>
                <w:b/>
                <w:sz w:val="24"/>
                <w:szCs w:val="24"/>
                <w:lang w:eastAsia="ru-RU"/>
              </w:rPr>
              <w:t>Education</w:t>
            </w:r>
            <w:proofErr w:type="spellEnd"/>
            <w:r w:rsidRPr="005D1AA4">
              <w:rPr>
                <w:rFonts w:ascii="Times New Roman" w:eastAsia="Times New Roman" w:hAnsi="Times New Roman" w:cs="Times New Roman"/>
                <w:b/>
                <w:sz w:val="24"/>
                <w:szCs w:val="24"/>
                <w:lang w:eastAsia="ru-RU"/>
              </w:rPr>
              <w:t xml:space="preserve"> SPIKE </w:t>
            </w:r>
            <w:proofErr w:type="spellStart"/>
            <w:r w:rsidRPr="005D1AA4">
              <w:rPr>
                <w:rFonts w:ascii="Times New Roman" w:eastAsia="Times New Roman" w:hAnsi="Times New Roman" w:cs="Times New Roman"/>
                <w:b/>
                <w:sz w:val="24"/>
                <w:szCs w:val="24"/>
                <w:lang w:eastAsia="ru-RU"/>
              </w:rPr>
              <w:t>Prime</w:t>
            </w:r>
            <w:proofErr w:type="spellEnd"/>
          </w:p>
        </w:tc>
        <w:tc>
          <w:tcPr>
            <w:tcW w:w="855" w:type="dxa"/>
          </w:tcPr>
          <w:p w14:paraId="59FC7B97" w14:textId="77777777" w:rsidR="00F93250"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8</w:t>
            </w:r>
          </w:p>
        </w:tc>
        <w:tc>
          <w:tcPr>
            <w:tcW w:w="961" w:type="dxa"/>
          </w:tcPr>
          <w:p w14:paraId="461E323C" w14:textId="77777777" w:rsidR="00F93250"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4</w:t>
            </w:r>
          </w:p>
        </w:tc>
        <w:tc>
          <w:tcPr>
            <w:tcW w:w="1209" w:type="dxa"/>
          </w:tcPr>
          <w:p w14:paraId="0F7A1499" w14:textId="77777777" w:rsidR="00F93250"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4</w:t>
            </w:r>
          </w:p>
        </w:tc>
        <w:tc>
          <w:tcPr>
            <w:tcW w:w="1794" w:type="dxa"/>
          </w:tcPr>
          <w:p w14:paraId="5974DB2A" w14:textId="77777777" w:rsidR="00F93250" w:rsidRPr="005D1AA4" w:rsidRDefault="00F93250" w:rsidP="005D1AA4">
            <w:pPr>
              <w:jc w:val="center"/>
              <w:rPr>
                <w:rFonts w:ascii="Times New Roman" w:eastAsia="Times New Roman" w:hAnsi="Times New Roman" w:cs="Times New Roman"/>
                <w:b/>
                <w:sz w:val="24"/>
                <w:szCs w:val="24"/>
                <w:lang w:eastAsia="ru-RU"/>
              </w:rPr>
            </w:pPr>
          </w:p>
        </w:tc>
      </w:tr>
      <w:tr w:rsidR="00F93250" w:rsidRPr="005D1AA4" w14:paraId="7D8A4073" w14:textId="77777777" w:rsidTr="00141E2F">
        <w:tc>
          <w:tcPr>
            <w:tcW w:w="534" w:type="dxa"/>
          </w:tcPr>
          <w:p w14:paraId="349ADF16"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4" w:type="dxa"/>
          </w:tcPr>
          <w:p w14:paraId="346D1234" w14:textId="77777777" w:rsidR="00F93250"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 xml:space="preserve">Вводное занятие. Техника безопасности. Конструктор LЕGO SPIKE </w:t>
            </w:r>
            <w:proofErr w:type="spellStart"/>
            <w:r w:rsidRPr="005D1AA4">
              <w:rPr>
                <w:rFonts w:ascii="Times New Roman" w:eastAsia="Times New Roman" w:hAnsi="Times New Roman" w:cs="Times New Roman"/>
                <w:sz w:val="24"/>
                <w:szCs w:val="24"/>
                <w:lang w:eastAsia="ru-RU"/>
              </w:rPr>
              <w:t>Prime</w:t>
            </w:r>
            <w:proofErr w:type="spellEnd"/>
            <w:r w:rsidRPr="005D1AA4">
              <w:rPr>
                <w:rFonts w:ascii="Times New Roman" w:eastAsia="Times New Roman" w:hAnsi="Times New Roman" w:cs="Times New Roman"/>
                <w:sz w:val="24"/>
                <w:szCs w:val="24"/>
                <w:lang w:eastAsia="ru-RU"/>
              </w:rPr>
              <w:t xml:space="preserve"> и его программное обеспечение.</w:t>
            </w:r>
          </w:p>
        </w:tc>
        <w:tc>
          <w:tcPr>
            <w:tcW w:w="855" w:type="dxa"/>
          </w:tcPr>
          <w:p w14:paraId="57602C1B"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1F88F222"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09" w:type="dxa"/>
          </w:tcPr>
          <w:p w14:paraId="63BDD286"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94" w:type="dxa"/>
          </w:tcPr>
          <w:p w14:paraId="04424629"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tc>
      </w:tr>
      <w:tr w:rsidR="00F93250" w:rsidRPr="005D1AA4" w14:paraId="570F2A2E" w14:textId="77777777" w:rsidTr="00141E2F">
        <w:tc>
          <w:tcPr>
            <w:tcW w:w="534" w:type="dxa"/>
          </w:tcPr>
          <w:p w14:paraId="3BD76667"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4" w:type="dxa"/>
          </w:tcPr>
          <w:p w14:paraId="5180432D" w14:textId="77777777" w:rsidR="00F93250"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Знакомство с аппаратной и программной частью решения.</w:t>
            </w:r>
          </w:p>
        </w:tc>
        <w:tc>
          <w:tcPr>
            <w:tcW w:w="855" w:type="dxa"/>
          </w:tcPr>
          <w:p w14:paraId="409DF34F"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61" w:type="dxa"/>
          </w:tcPr>
          <w:p w14:paraId="068BEF00"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09" w:type="dxa"/>
          </w:tcPr>
          <w:p w14:paraId="415C898C"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94" w:type="dxa"/>
          </w:tcPr>
          <w:p w14:paraId="1615A2B1" w14:textId="77777777" w:rsidR="00F93250"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Беседа. Практическая работа</w:t>
            </w:r>
          </w:p>
        </w:tc>
      </w:tr>
      <w:tr w:rsidR="005D1AA4" w:rsidRPr="005D1AA4" w14:paraId="13162DBE" w14:textId="77777777" w:rsidTr="00141E2F">
        <w:tc>
          <w:tcPr>
            <w:tcW w:w="534" w:type="dxa"/>
          </w:tcPr>
          <w:p w14:paraId="7BD2044B"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2</w:t>
            </w:r>
          </w:p>
        </w:tc>
        <w:tc>
          <w:tcPr>
            <w:tcW w:w="4394" w:type="dxa"/>
          </w:tcPr>
          <w:p w14:paraId="42FBAC6E"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Отряд изобретателей</w:t>
            </w:r>
          </w:p>
        </w:tc>
        <w:tc>
          <w:tcPr>
            <w:tcW w:w="855" w:type="dxa"/>
          </w:tcPr>
          <w:p w14:paraId="4C12C31D"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6</w:t>
            </w:r>
          </w:p>
        </w:tc>
        <w:tc>
          <w:tcPr>
            <w:tcW w:w="961" w:type="dxa"/>
          </w:tcPr>
          <w:p w14:paraId="06D4107F"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1,5</w:t>
            </w:r>
          </w:p>
        </w:tc>
        <w:tc>
          <w:tcPr>
            <w:tcW w:w="1209" w:type="dxa"/>
          </w:tcPr>
          <w:p w14:paraId="10898D44"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4,5</w:t>
            </w:r>
          </w:p>
        </w:tc>
        <w:tc>
          <w:tcPr>
            <w:tcW w:w="1794" w:type="dxa"/>
          </w:tcPr>
          <w:p w14:paraId="07FD14DE" w14:textId="77777777" w:rsidR="005D1AA4" w:rsidRPr="005D1AA4" w:rsidRDefault="005D1AA4" w:rsidP="005D1AA4">
            <w:pPr>
              <w:jc w:val="center"/>
              <w:rPr>
                <w:rFonts w:ascii="Times New Roman" w:eastAsia="Times New Roman" w:hAnsi="Times New Roman" w:cs="Times New Roman"/>
                <w:b/>
                <w:sz w:val="24"/>
                <w:szCs w:val="24"/>
                <w:lang w:eastAsia="ru-RU"/>
              </w:rPr>
            </w:pPr>
          </w:p>
        </w:tc>
      </w:tr>
      <w:tr w:rsidR="00F93250" w:rsidRPr="005D1AA4" w14:paraId="2B8F4ACC" w14:textId="77777777" w:rsidTr="00141E2F">
        <w:tc>
          <w:tcPr>
            <w:tcW w:w="534" w:type="dxa"/>
          </w:tcPr>
          <w:p w14:paraId="54E58220"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94" w:type="dxa"/>
          </w:tcPr>
          <w:p w14:paraId="03BDF6FF"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Помогите!</w:t>
            </w:r>
          </w:p>
        </w:tc>
        <w:tc>
          <w:tcPr>
            <w:tcW w:w="855" w:type="dxa"/>
          </w:tcPr>
          <w:p w14:paraId="29B9414C"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430ABDFA"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0E26F099" w14:textId="77777777" w:rsidR="00F93250"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06E8C9B8" w14:textId="77777777" w:rsidR="00F93250"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6284CE9D" w14:textId="77777777" w:rsidTr="00141E2F">
        <w:tc>
          <w:tcPr>
            <w:tcW w:w="534" w:type="dxa"/>
          </w:tcPr>
          <w:p w14:paraId="33353B5E"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394" w:type="dxa"/>
          </w:tcPr>
          <w:p w14:paraId="1C335506"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быстрее?</w:t>
            </w:r>
          </w:p>
        </w:tc>
        <w:tc>
          <w:tcPr>
            <w:tcW w:w="855" w:type="dxa"/>
          </w:tcPr>
          <w:p w14:paraId="785192C7"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6C78E70F"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75451392"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760CC23E"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2F465AC3" w14:textId="77777777" w:rsidTr="00141E2F">
        <w:tc>
          <w:tcPr>
            <w:tcW w:w="534" w:type="dxa"/>
          </w:tcPr>
          <w:p w14:paraId="1BF75440"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94" w:type="dxa"/>
          </w:tcPr>
          <w:p w14:paraId="7A67CE59" w14:textId="77777777" w:rsidR="005D1AA4" w:rsidRPr="005D1AA4" w:rsidRDefault="005D1AA4" w:rsidP="005D1AA4">
            <w:pPr>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Суперуборка</w:t>
            </w:r>
            <w:proofErr w:type="spellEnd"/>
          </w:p>
        </w:tc>
        <w:tc>
          <w:tcPr>
            <w:tcW w:w="855" w:type="dxa"/>
          </w:tcPr>
          <w:p w14:paraId="7B6427E3"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4C5B1D89"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5E88E42A"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44A5FF77"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5C2891C7" w14:textId="77777777" w:rsidTr="00141E2F">
        <w:tc>
          <w:tcPr>
            <w:tcW w:w="534" w:type="dxa"/>
          </w:tcPr>
          <w:p w14:paraId="3914BF36"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3</w:t>
            </w:r>
          </w:p>
        </w:tc>
        <w:tc>
          <w:tcPr>
            <w:tcW w:w="4394" w:type="dxa"/>
          </w:tcPr>
          <w:p w14:paraId="6BF84252"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Запускаем бизнес</w:t>
            </w:r>
          </w:p>
        </w:tc>
        <w:tc>
          <w:tcPr>
            <w:tcW w:w="855" w:type="dxa"/>
          </w:tcPr>
          <w:p w14:paraId="2E153D79"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8</w:t>
            </w:r>
          </w:p>
        </w:tc>
        <w:tc>
          <w:tcPr>
            <w:tcW w:w="961" w:type="dxa"/>
          </w:tcPr>
          <w:p w14:paraId="7FE42431"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2</w:t>
            </w:r>
          </w:p>
        </w:tc>
        <w:tc>
          <w:tcPr>
            <w:tcW w:w="1209" w:type="dxa"/>
          </w:tcPr>
          <w:p w14:paraId="6E4D78D0"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6</w:t>
            </w:r>
          </w:p>
        </w:tc>
        <w:tc>
          <w:tcPr>
            <w:tcW w:w="1794" w:type="dxa"/>
          </w:tcPr>
          <w:p w14:paraId="2D20BE12" w14:textId="77777777" w:rsidR="005D1AA4" w:rsidRPr="005D1AA4" w:rsidRDefault="005D1AA4" w:rsidP="005D1AA4">
            <w:pPr>
              <w:jc w:val="center"/>
              <w:rPr>
                <w:rFonts w:ascii="Times New Roman" w:eastAsia="Times New Roman" w:hAnsi="Times New Roman" w:cs="Times New Roman"/>
                <w:b/>
                <w:sz w:val="24"/>
                <w:szCs w:val="24"/>
                <w:lang w:eastAsia="ru-RU"/>
              </w:rPr>
            </w:pPr>
          </w:p>
        </w:tc>
      </w:tr>
      <w:tr w:rsidR="005D1AA4" w:rsidRPr="005D1AA4" w14:paraId="3DB920DF" w14:textId="77777777" w:rsidTr="00141E2F">
        <w:tc>
          <w:tcPr>
            <w:tcW w:w="534" w:type="dxa"/>
          </w:tcPr>
          <w:p w14:paraId="1B6D65F3"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94" w:type="dxa"/>
          </w:tcPr>
          <w:p w14:paraId="4EECC8E8"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Следующий заказ</w:t>
            </w:r>
          </w:p>
        </w:tc>
        <w:tc>
          <w:tcPr>
            <w:tcW w:w="855" w:type="dxa"/>
          </w:tcPr>
          <w:p w14:paraId="6CE45DDF"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0FF21BF1"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56269DA1"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227A025B"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1B963F22" w14:textId="77777777" w:rsidTr="00141E2F">
        <w:tc>
          <w:tcPr>
            <w:tcW w:w="534" w:type="dxa"/>
          </w:tcPr>
          <w:p w14:paraId="022ECD41"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4" w:type="dxa"/>
          </w:tcPr>
          <w:p w14:paraId="5884D99B"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Неисправность</w:t>
            </w:r>
          </w:p>
        </w:tc>
        <w:tc>
          <w:tcPr>
            <w:tcW w:w="855" w:type="dxa"/>
          </w:tcPr>
          <w:p w14:paraId="7B9CE27A"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4CA96AFD"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1A7A51BE"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619E93BA"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347D06DD" w14:textId="77777777" w:rsidTr="00141E2F">
        <w:tc>
          <w:tcPr>
            <w:tcW w:w="534" w:type="dxa"/>
          </w:tcPr>
          <w:p w14:paraId="6E00B8CA"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4" w:type="dxa"/>
          </w:tcPr>
          <w:p w14:paraId="2CBE1B7D"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слежения</w:t>
            </w:r>
          </w:p>
        </w:tc>
        <w:tc>
          <w:tcPr>
            <w:tcW w:w="855" w:type="dxa"/>
          </w:tcPr>
          <w:p w14:paraId="143158DD"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442AD094"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3990A3BE"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7CE69207"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0AD46868" w14:textId="77777777" w:rsidTr="00141E2F">
        <w:tc>
          <w:tcPr>
            <w:tcW w:w="534" w:type="dxa"/>
          </w:tcPr>
          <w:p w14:paraId="3B7D0A8D"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94" w:type="dxa"/>
          </w:tcPr>
          <w:p w14:paraId="470A9AE3"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 прежде всего!</w:t>
            </w:r>
          </w:p>
        </w:tc>
        <w:tc>
          <w:tcPr>
            <w:tcW w:w="855" w:type="dxa"/>
          </w:tcPr>
          <w:p w14:paraId="7CE4E43B"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7414AF9B"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58A1B708" w14:textId="77777777" w:rsidR="005D1AA4" w:rsidRPr="005D1AA4" w:rsidRDefault="005D1AA4"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4EF79322" w14:textId="77777777" w:rsidR="005D1AA4" w:rsidRPr="005D1AA4" w:rsidRDefault="005D1AA4" w:rsidP="005D1AA4">
            <w:pPr>
              <w:jc w:val="center"/>
              <w:rPr>
                <w:rFonts w:ascii="Times New Roman" w:eastAsia="Times New Roman" w:hAnsi="Times New Roman" w:cs="Times New Roman"/>
                <w:sz w:val="24"/>
                <w:szCs w:val="24"/>
                <w:lang w:eastAsia="ru-RU"/>
              </w:rPr>
            </w:pPr>
            <w:r w:rsidRPr="005D1AA4">
              <w:rPr>
                <w:rFonts w:ascii="Times New Roman" w:eastAsia="Times New Roman" w:hAnsi="Times New Roman" w:cs="Times New Roman"/>
                <w:sz w:val="24"/>
                <w:szCs w:val="24"/>
                <w:lang w:eastAsia="ru-RU"/>
              </w:rPr>
              <w:t>Практическая работа</w:t>
            </w:r>
          </w:p>
        </w:tc>
      </w:tr>
      <w:tr w:rsidR="005D1AA4" w:rsidRPr="005D1AA4" w14:paraId="3BD29CB0" w14:textId="77777777" w:rsidTr="00141E2F">
        <w:tc>
          <w:tcPr>
            <w:tcW w:w="534" w:type="dxa"/>
          </w:tcPr>
          <w:p w14:paraId="11B60439"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4</w:t>
            </w:r>
          </w:p>
        </w:tc>
        <w:tc>
          <w:tcPr>
            <w:tcW w:w="4394" w:type="dxa"/>
          </w:tcPr>
          <w:p w14:paraId="0ECCB928"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Полезные приспособления</w:t>
            </w:r>
          </w:p>
        </w:tc>
        <w:tc>
          <w:tcPr>
            <w:tcW w:w="855" w:type="dxa"/>
          </w:tcPr>
          <w:p w14:paraId="5EE7DAB8"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10</w:t>
            </w:r>
          </w:p>
        </w:tc>
        <w:tc>
          <w:tcPr>
            <w:tcW w:w="961" w:type="dxa"/>
          </w:tcPr>
          <w:p w14:paraId="7FBE9E9B"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2,5</w:t>
            </w:r>
          </w:p>
        </w:tc>
        <w:tc>
          <w:tcPr>
            <w:tcW w:w="1209" w:type="dxa"/>
          </w:tcPr>
          <w:p w14:paraId="4ED79160" w14:textId="77777777" w:rsidR="005D1AA4" w:rsidRPr="005D1AA4" w:rsidRDefault="005D1AA4" w:rsidP="005D1AA4">
            <w:pPr>
              <w:jc w:val="center"/>
              <w:rPr>
                <w:rFonts w:ascii="Times New Roman" w:eastAsia="Times New Roman" w:hAnsi="Times New Roman" w:cs="Times New Roman"/>
                <w:b/>
                <w:sz w:val="24"/>
                <w:szCs w:val="24"/>
                <w:lang w:eastAsia="ru-RU"/>
              </w:rPr>
            </w:pPr>
            <w:r w:rsidRPr="005D1AA4">
              <w:rPr>
                <w:rFonts w:ascii="Times New Roman" w:eastAsia="Times New Roman" w:hAnsi="Times New Roman" w:cs="Times New Roman"/>
                <w:b/>
                <w:sz w:val="24"/>
                <w:szCs w:val="24"/>
                <w:lang w:eastAsia="ru-RU"/>
              </w:rPr>
              <w:t>7,5</w:t>
            </w:r>
          </w:p>
        </w:tc>
        <w:tc>
          <w:tcPr>
            <w:tcW w:w="1794" w:type="dxa"/>
          </w:tcPr>
          <w:p w14:paraId="3EF0ED76" w14:textId="77777777" w:rsidR="005D1AA4" w:rsidRPr="005D1AA4" w:rsidRDefault="005D1AA4" w:rsidP="005D1AA4">
            <w:pPr>
              <w:jc w:val="center"/>
              <w:rPr>
                <w:rFonts w:ascii="Times New Roman" w:eastAsia="Times New Roman" w:hAnsi="Times New Roman" w:cs="Times New Roman"/>
                <w:b/>
                <w:sz w:val="24"/>
                <w:szCs w:val="24"/>
                <w:lang w:eastAsia="ru-RU"/>
              </w:rPr>
            </w:pPr>
          </w:p>
        </w:tc>
      </w:tr>
      <w:tr w:rsidR="005D1AA4" w:rsidRPr="005D1AA4" w14:paraId="74840A67" w14:textId="77777777" w:rsidTr="00141E2F">
        <w:tc>
          <w:tcPr>
            <w:tcW w:w="534" w:type="dxa"/>
          </w:tcPr>
          <w:p w14:paraId="19D1D718"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394" w:type="dxa"/>
          </w:tcPr>
          <w:p w14:paraId="22356E51"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Брейк-данс</w:t>
            </w:r>
          </w:p>
        </w:tc>
        <w:tc>
          <w:tcPr>
            <w:tcW w:w="855" w:type="dxa"/>
          </w:tcPr>
          <w:p w14:paraId="76D5CE8C"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0361C8C0"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595F12D7"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2F629893" w14:textId="77777777" w:rsidR="005D1AA4"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Практическая работа</w:t>
            </w:r>
          </w:p>
        </w:tc>
      </w:tr>
      <w:tr w:rsidR="005D1AA4" w:rsidRPr="005D1AA4" w14:paraId="19B70C9C" w14:textId="77777777" w:rsidTr="00141E2F">
        <w:tc>
          <w:tcPr>
            <w:tcW w:w="534" w:type="dxa"/>
          </w:tcPr>
          <w:p w14:paraId="08900ACE"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394" w:type="dxa"/>
          </w:tcPr>
          <w:p w14:paraId="18FB3E34"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5 раз</w:t>
            </w:r>
          </w:p>
        </w:tc>
        <w:tc>
          <w:tcPr>
            <w:tcW w:w="855" w:type="dxa"/>
          </w:tcPr>
          <w:p w14:paraId="798E21A9"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5CAE4941"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253D1C01"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34682097" w14:textId="77777777" w:rsidR="005D1AA4"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Практическая работа</w:t>
            </w:r>
          </w:p>
        </w:tc>
      </w:tr>
      <w:tr w:rsidR="005D1AA4" w:rsidRPr="005D1AA4" w14:paraId="32AF4E77" w14:textId="77777777" w:rsidTr="00141E2F">
        <w:tc>
          <w:tcPr>
            <w:tcW w:w="534" w:type="dxa"/>
          </w:tcPr>
          <w:p w14:paraId="1E6B88A7"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4394" w:type="dxa"/>
          </w:tcPr>
          <w:p w14:paraId="1E662930"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Дождь или солнце?</w:t>
            </w:r>
          </w:p>
        </w:tc>
        <w:tc>
          <w:tcPr>
            <w:tcW w:w="855" w:type="dxa"/>
          </w:tcPr>
          <w:p w14:paraId="5046EAF5"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4BB08EA6"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4F5D4162"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47A22697" w14:textId="77777777" w:rsidR="005D1AA4"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Практическая работа</w:t>
            </w:r>
          </w:p>
        </w:tc>
      </w:tr>
      <w:tr w:rsidR="005D1AA4" w:rsidRPr="005D1AA4" w14:paraId="0BC3654B" w14:textId="77777777" w:rsidTr="00141E2F">
        <w:tc>
          <w:tcPr>
            <w:tcW w:w="534" w:type="dxa"/>
          </w:tcPr>
          <w:p w14:paraId="0A61FC62"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394" w:type="dxa"/>
          </w:tcPr>
          <w:p w14:paraId="6C1BE436"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Скорость ветра</w:t>
            </w:r>
          </w:p>
        </w:tc>
        <w:tc>
          <w:tcPr>
            <w:tcW w:w="855" w:type="dxa"/>
          </w:tcPr>
          <w:p w14:paraId="050ED6B2"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254F0D82"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64C5F975" w14:textId="77777777" w:rsidR="005D1AA4"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19FFF76A" w14:textId="77777777" w:rsidR="005D1AA4"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Практическая работа</w:t>
            </w:r>
          </w:p>
        </w:tc>
      </w:tr>
      <w:tr w:rsidR="002B5293" w:rsidRPr="005D1AA4" w14:paraId="668BA43D" w14:textId="77777777" w:rsidTr="00141E2F">
        <w:tc>
          <w:tcPr>
            <w:tcW w:w="534" w:type="dxa"/>
          </w:tcPr>
          <w:p w14:paraId="6211A22B"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4394" w:type="dxa"/>
          </w:tcPr>
          <w:p w14:paraId="5987471A"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Забота о растениях</w:t>
            </w:r>
          </w:p>
        </w:tc>
        <w:tc>
          <w:tcPr>
            <w:tcW w:w="855" w:type="dxa"/>
          </w:tcPr>
          <w:p w14:paraId="35BF9779"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1222CD6F"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5C2FD1F2"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31961AB7" w14:textId="77777777" w:rsidR="002B5293"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Практическая работа</w:t>
            </w:r>
          </w:p>
        </w:tc>
      </w:tr>
      <w:tr w:rsidR="002B5293" w:rsidRPr="005D1AA4" w14:paraId="17DEA9BF" w14:textId="77777777" w:rsidTr="00141E2F">
        <w:tc>
          <w:tcPr>
            <w:tcW w:w="534" w:type="dxa"/>
          </w:tcPr>
          <w:p w14:paraId="16289620" w14:textId="77777777" w:rsidR="002B5293" w:rsidRPr="002B5293" w:rsidRDefault="002B5293" w:rsidP="005D1AA4">
            <w:pPr>
              <w:jc w:val="center"/>
              <w:rPr>
                <w:rFonts w:ascii="Times New Roman" w:eastAsia="Times New Roman" w:hAnsi="Times New Roman" w:cs="Times New Roman"/>
                <w:b/>
                <w:sz w:val="24"/>
                <w:szCs w:val="24"/>
                <w:lang w:eastAsia="ru-RU"/>
              </w:rPr>
            </w:pPr>
            <w:r w:rsidRPr="002B5293">
              <w:rPr>
                <w:rFonts w:ascii="Times New Roman" w:eastAsia="Times New Roman" w:hAnsi="Times New Roman" w:cs="Times New Roman"/>
                <w:b/>
                <w:sz w:val="24"/>
                <w:szCs w:val="24"/>
                <w:lang w:eastAsia="ru-RU"/>
              </w:rPr>
              <w:t>5</w:t>
            </w:r>
          </w:p>
        </w:tc>
        <w:tc>
          <w:tcPr>
            <w:tcW w:w="4394" w:type="dxa"/>
          </w:tcPr>
          <w:p w14:paraId="2E13F48F" w14:textId="77777777" w:rsidR="002B5293" w:rsidRPr="002B5293" w:rsidRDefault="002B5293" w:rsidP="005D1AA4">
            <w:pPr>
              <w:jc w:val="center"/>
              <w:rPr>
                <w:rFonts w:ascii="Times New Roman" w:eastAsia="Times New Roman" w:hAnsi="Times New Roman" w:cs="Times New Roman"/>
                <w:b/>
                <w:sz w:val="24"/>
                <w:szCs w:val="24"/>
                <w:lang w:eastAsia="ru-RU"/>
              </w:rPr>
            </w:pPr>
            <w:r w:rsidRPr="002B5293">
              <w:rPr>
                <w:rFonts w:ascii="Times New Roman" w:eastAsia="Times New Roman" w:hAnsi="Times New Roman" w:cs="Times New Roman"/>
                <w:b/>
                <w:sz w:val="24"/>
                <w:szCs w:val="24"/>
                <w:lang w:eastAsia="ru-RU"/>
              </w:rPr>
              <w:t>К соревнованиям готовы</w:t>
            </w:r>
          </w:p>
        </w:tc>
        <w:tc>
          <w:tcPr>
            <w:tcW w:w="855" w:type="dxa"/>
          </w:tcPr>
          <w:p w14:paraId="4E99EEDC" w14:textId="77777777" w:rsidR="002B5293" w:rsidRPr="002B5293" w:rsidRDefault="002B5293" w:rsidP="005D1AA4">
            <w:pPr>
              <w:jc w:val="center"/>
              <w:rPr>
                <w:rFonts w:ascii="Times New Roman" w:eastAsia="Times New Roman" w:hAnsi="Times New Roman" w:cs="Times New Roman"/>
                <w:b/>
                <w:sz w:val="24"/>
                <w:szCs w:val="24"/>
                <w:lang w:eastAsia="ru-RU"/>
              </w:rPr>
            </w:pPr>
            <w:r w:rsidRPr="002B5293">
              <w:rPr>
                <w:rFonts w:ascii="Times New Roman" w:eastAsia="Times New Roman" w:hAnsi="Times New Roman" w:cs="Times New Roman"/>
                <w:b/>
                <w:sz w:val="24"/>
                <w:szCs w:val="24"/>
                <w:lang w:eastAsia="ru-RU"/>
              </w:rPr>
              <w:t>4</w:t>
            </w:r>
          </w:p>
        </w:tc>
        <w:tc>
          <w:tcPr>
            <w:tcW w:w="961" w:type="dxa"/>
          </w:tcPr>
          <w:p w14:paraId="026D50C2" w14:textId="77777777" w:rsidR="002B5293" w:rsidRPr="002B5293" w:rsidRDefault="002B5293" w:rsidP="005D1AA4">
            <w:pPr>
              <w:jc w:val="center"/>
              <w:rPr>
                <w:rFonts w:ascii="Times New Roman" w:eastAsia="Times New Roman" w:hAnsi="Times New Roman" w:cs="Times New Roman"/>
                <w:b/>
                <w:sz w:val="24"/>
                <w:szCs w:val="24"/>
                <w:lang w:eastAsia="ru-RU"/>
              </w:rPr>
            </w:pPr>
            <w:r w:rsidRPr="002B5293">
              <w:rPr>
                <w:rFonts w:ascii="Times New Roman" w:eastAsia="Times New Roman" w:hAnsi="Times New Roman" w:cs="Times New Roman"/>
                <w:b/>
                <w:sz w:val="24"/>
                <w:szCs w:val="24"/>
                <w:lang w:eastAsia="ru-RU"/>
              </w:rPr>
              <w:t>0,5</w:t>
            </w:r>
          </w:p>
        </w:tc>
        <w:tc>
          <w:tcPr>
            <w:tcW w:w="1209" w:type="dxa"/>
          </w:tcPr>
          <w:p w14:paraId="36BFC5FE" w14:textId="77777777" w:rsidR="002B5293" w:rsidRPr="002B5293" w:rsidRDefault="002B5293" w:rsidP="005D1AA4">
            <w:pPr>
              <w:jc w:val="center"/>
              <w:rPr>
                <w:rFonts w:ascii="Times New Roman" w:eastAsia="Times New Roman" w:hAnsi="Times New Roman" w:cs="Times New Roman"/>
                <w:b/>
                <w:sz w:val="24"/>
                <w:szCs w:val="24"/>
                <w:lang w:eastAsia="ru-RU"/>
              </w:rPr>
            </w:pPr>
            <w:r w:rsidRPr="002B5293">
              <w:rPr>
                <w:rFonts w:ascii="Times New Roman" w:eastAsia="Times New Roman" w:hAnsi="Times New Roman" w:cs="Times New Roman"/>
                <w:b/>
                <w:sz w:val="24"/>
                <w:szCs w:val="24"/>
                <w:lang w:eastAsia="ru-RU"/>
              </w:rPr>
              <w:t>3,5</w:t>
            </w:r>
          </w:p>
        </w:tc>
        <w:tc>
          <w:tcPr>
            <w:tcW w:w="1794" w:type="dxa"/>
          </w:tcPr>
          <w:p w14:paraId="761B7EDC" w14:textId="77777777" w:rsidR="002B5293" w:rsidRPr="002B5293" w:rsidRDefault="002B5293" w:rsidP="005D1AA4">
            <w:pPr>
              <w:jc w:val="center"/>
              <w:rPr>
                <w:rFonts w:ascii="Times New Roman" w:eastAsia="Times New Roman" w:hAnsi="Times New Roman" w:cs="Times New Roman"/>
                <w:b/>
                <w:sz w:val="24"/>
                <w:szCs w:val="24"/>
                <w:lang w:eastAsia="ru-RU"/>
              </w:rPr>
            </w:pPr>
          </w:p>
        </w:tc>
      </w:tr>
      <w:tr w:rsidR="002B5293" w:rsidRPr="005D1AA4" w14:paraId="764EAB40" w14:textId="77777777" w:rsidTr="00141E2F">
        <w:tc>
          <w:tcPr>
            <w:tcW w:w="534" w:type="dxa"/>
          </w:tcPr>
          <w:p w14:paraId="5422C68C"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394" w:type="dxa"/>
          </w:tcPr>
          <w:p w14:paraId="5527D19C" w14:textId="77777777" w:rsidR="002B5293"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Учебное соревнование 1: Катаемся</w:t>
            </w:r>
          </w:p>
        </w:tc>
        <w:tc>
          <w:tcPr>
            <w:tcW w:w="855" w:type="dxa"/>
          </w:tcPr>
          <w:p w14:paraId="73A124F6"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0813E2AA"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209" w:type="dxa"/>
          </w:tcPr>
          <w:p w14:paraId="7DEB3971"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94" w:type="dxa"/>
          </w:tcPr>
          <w:p w14:paraId="4407B244" w14:textId="77777777" w:rsidR="002B5293" w:rsidRPr="005D1AA4" w:rsidRDefault="00141E2F" w:rsidP="005D1AA4">
            <w:pPr>
              <w:jc w:val="center"/>
              <w:rPr>
                <w:rFonts w:ascii="Times New Roman" w:eastAsia="Times New Roman" w:hAnsi="Times New Roman" w:cs="Times New Roman"/>
                <w:sz w:val="24"/>
                <w:szCs w:val="24"/>
                <w:lang w:eastAsia="ru-RU"/>
              </w:rPr>
            </w:pPr>
            <w:r w:rsidRPr="00141E2F">
              <w:rPr>
                <w:rFonts w:ascii="Times New Roman" w:eastAsia="Times New Roman" w:hAnsi="Times New Roman" w:cs="Times New Roman"/>
                <w:sz w:val="24"/>
                <w:szCs w:val="24"/>
                <w:lang w:eastAsia="ru-RU"/>
              </w:rPr>
              <w:t>Практическая работа</w:t>
            </w:r>
          </w:p>
        </w:tc>
      </w:tr>
      <w:tr w:rsidR="002B5293" w:rsidRPr="005D1AA4" w14:paraId="15D0A529" w14:textId="77777777" w:rsidTr="00141E2F">
        <w:tc>
          <w:tcPr>
            <w:tcW w:w="534" w:type="dxa"/>
          </w:tcPr>
          <w:p w14:paraId="430C9A34"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394" w:type="dxa"/>
          </w:tcPr>
          <w:p w14:paraId="5584A2B8" w14:textId="77777777" w:rsidR="002B5293" w:rsidRPr="005D1AA4" w:rsidRDefault="002B5293" w:rsidP="005D1AA4">
            <w:pPr>
              <w:jc w:val="center"/>
              <w:rPr>
                <w:rFonts w:ascii="Times New Roman" w:eastAsia="Times New Roman" w:hAnsi="Times New Roman" w:cs="Times New Roman"/>
                <w:sz w:val="24"/>
                <w:szCs w:val="24"/>
                <w:lang w:eastAsia="ru-RU"/>
              </w:rPr>
            </w:pPr>
            <w:r w:rsidRPr="002B5293">
              <w:rPr>
                <w:rFonts w:ascii="Times New Roman" w:eastAsia="Times New Roman" w:hAnsi="Times New Roman" w:cs="Times New Roman"/>
                <w:sz w:val="24"/>
                <w:szCs w:val="24"/>
                <w:lang w:eastAsia="ru-RU"/>
              </w:rPr>
              <w:t>Учебное соревнование 2: Игры с предметами</w:t>
            </w:r>
          </w:p>
        </w:tc>
        <w:tc>
          <w:tcPr>
            <w:tcW w:w="855" w:type="dxa"/>
          </w:tcPr>
          <w:p w14:paraId="5C6340E9"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61" w:type="dxa"/>
          </w:tcPr>
          <w:p w14:paraId="66BE2334" w14:textId="77777777" w:rsidR="002B5293" w:rsidRPr="005D1AA4" w:rsidRDefault="002B5293" w:rsidP="005D1AA4">
            <w:pPr>
              <w:jc w:val="center"/>
              <w:rPr>
                <w:rFonts w:ascii="Times New Roman" w:eastAsia="Times New Roman" w:hAnsi="Times New Roman" w:cs="Times New Roman"/>
                <w:sz w:val="24"/>
                <w:szCs w:val="24"/>
                <w:lang w:eastAsia="ru-RU"/>
              </w:rPr>
            </w:pPr>
          </w:p>
        </w:tc>
        <w:tc>
          <w:tcPr>
            <w:tcW w:w="1209" w:type="dxa"/>
          </w:tcPr>
          <w:p w14:paraId="275965B2"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94" w:type="dxa"/>
          </w:tcPr>
          <w:p w14:paraId="2B9F3568" w14:textId="77777777" w:rsidR="002B5293" w:rsidRPr="005D1AA4" w:rsidRDefault="00141E2F" w:rsidP="005D1AA4">
            <w:pPr>
              <w:jc w:val="center"/>
              <w:rPr>
                <w:rFonts w:ascii="Times New Roman" w:eastAsia="Times New Roman" w:hAnsi="Times New Roman" w:cs="Times New Roman"/>
                <w:sz w:val="24"/>
                <w:szCs w:val="24"/>
                <w:lang w:eastAsia="ru-RU"/>
              </w:rPr>
            </w:pPr>
            <w:r w:rsidRPr="00141E2F">
              <w:rPr>
                <w:rFonts w:ascii="Times New Roman" w:eastAsia="Times New Roman" w:hAnsi="Times New Roman" w:cs="Times New Roman"/>
                <w:sz w:val="24"/>
                <w:szCs w:val="24"/>
                <w:lang w:eastAsia="ru-RU"/>
              </w:rPr>
              <w:t>Практическая работа</w:t>
            </w:r>
          </w:p>
        </w:tc>
      </w:tr>
      <w:tr w:rsidR="002B5293" w:rsidRPr="005D1AA4" w14:paraId="35B89B0E" w14:textId="77777777" w:rsidTr="00141E2F">
        <w:tc>
          <w:tcPr>
            <w:tcW w:w="534" w:type="dxa"/>
          </w:tcPr>
          <w:p w14:paraId="005CC93A" w14:textId="77777777" w:rsidR="002B5293" w:rsidRPr="00141E2F" w:rsidRDefault="002B5293" w:rsidP="005D1AA4">
            <w:pPr>
              <w:jc w:val="center"/>
              <w:rPr>
                <w:rFonts w:ascii="Times New Roman" w:eastAsia="Times New Roman" w:hAnsi="Times New Roman" w:cs="Times New Roman"/>
                <w:b/>
                <w:sz w:val="24"/>
                <w:szCs w:val="24"/>
                <w:lang w:eastAsia="ru-RU"/>
              </w:rPr>
            </w:pPr>
            <w:r w:rsidRPr="00141E2F">
              <w:rPr>
                <w:rFonts w:ascii="Times New Roman" w:eastAsia="Times New Roman" w:hAnsi="Times New Roman" w:cs="Times New Roman"/>
                <w:b/>
                <w:sz w:val="24"/>
                <w:szCs w:val="24"/>
                <w:lang w:eastAsia="ru-RU"/>
              </w:rPr>
              <w:t>6</w:t>
            </w:r>
          </w:p>
        </w:tc>
        <w:tc>
          <w:tcPr>
            <w:tcW w:w="4394" w:type="dxa"/>
          </w:tcPr>
          <w:p w14:paraId="02A05372" w14:textId="77777777" w:rsidR="002B5293" w:rsidRPr="00141E2F" w:rsidRDefault="002B5293" w:rsidP="005D1AA4">
            <w:pPr>
              <w:jc w:val="center"/>
              <w:rPr>
                <w:rFonts w:ascii="Times New Roman" w:eastAsia="Times New Roman" w:hAnsi="Times New Roman" w:cs="Times New Roman"/>
                <w:b/>
                <w:sz w:val="24"/>
                <w:szCs w:val="24"/>
                <w:lang w:eastAsia="ru-RU"/>
              </w:rPr>
            </w:pPr>
            <w:r w:rsidRPr="00141E2F">
              <w:rPr>
                <w:rFonts w:ascii="Times New Roman" w:eastAsia="Times New Roman" w:hAnsi="Times New Roman" w:cs="Times New Roman"/>
                <w:b/>
                <w:sz w:val="24"/>
                <w:szCs w:val="24"/>
                <w:lang w:eastAsia="ru-RU"/>
              </w:rPr>
              <w:t>Итоговое занятие</w:t>
            </w:r>
          </w:p>
        </w:tc>
        <w:tc>
          <w:tcPr>
            <w:tcW w:w="855" w:type="dxa"/>
          </w:tcPr>
          <w:p w14:paraId="5BADF7AF" w14:textId="77777777" w:rsidR="002B5293" w:rsidRPr="00141E2F" w:rsidRDefault="00141E2F" w:rsidP="005D1AA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961" w:type="dxa"/>
          </w:tcPr>
          <w:p w14:paraId="3C03D06D" w14:textId="77777777" w:rsidR="002B5293" w:rsidRPr="00141E2F" w:rsidRDefault="002B5293" w:rsidP="005D1AA4">
            <w:pPr>
              <w:jc w:val="center"/>
              <w:rPr>
                <w:rFonts w:ascii="Times New Roman" w:eastAsia="Times New Roman" w:hAnsi="Times New Roman" w:cs="Times New Roman"/>
                <w:b/>
                <w:sz w:val="24"/>
                <w:szCs w:val="24"/>
                <w:lang w:eastAsia="ru-RU"/>
              </w:rPr>
            </w:pPr>
          </w:p>
        </w:tc>
        <w:tc>
          <w:tcPr>
            <w:tcW w:w="1209" w:type="dxa"/>
          </w:tcPr>
          <w:p w14:paraId="795FB3AB" w14:textId="77777777" w:rsidR="002B5293" w:rsidRPr="00141E2F" w:rsidRDefault="00141E2F" w:rsidP="005D1AA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1794" w:type="dxa"/>
          </w:tcPr>
          <w:p w14:paraId="677CB1A9" w14:textId="77777777" w:rsidR="002B5293" w:rsidRPr="00141E2F" w:rsidRDefault="00141E2F" w:rsidP="005D1AA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Защита проектов</w:t>
            </w:r>
          </w:p>
        </w:tc>
      </w:tr>
      <w:tr w:rsidR="002B5293" w:rsidRPr="005D1AA4" w14:paraId="569C94A5" w14:textId="77777777" w:rsidTr="00141E2F">
        <w:tc>
          <w:tcPr>
            <w:tcW w:w="534" w:type="dxa"/>
          </w:tcPr>
          <w:p w14:paraId="062128D4" w14:textId="77777777" w:rsidR="002B5293" w:rsidRPr="005D1AA4" w:rsidRDefault="002B5293" w:rsidP="005D1AA4">
            <w:pPr>
              <w:jc w:val="center"/>
              <w:rPr>
                <w:rFonts w:ascii="Times New Roman" w:eastAsia="Times New Roman" w:hAnsi="Times New Roman" w:cs="Times New Roman"/>
                <w:sz w:val="24"/>
                <w:szCs w:val="24"/>
                <w:lang w:eastAsia="ru-RU"/>
              </w:rPr>
            </w:pPr>
          </w:p>
        </w:tc>
        <w:tc>
          <w:tcPr>
            <w:tcW w:w="4394" w:type="dxa"/>
          </w:tcPr>
          <w:p w14:paraId="4127FE18" w14:textId="77777777" w:rsidR="002B5293" w:rsidRPr="005D1AA4" w:rsidRDefault="002B5293"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855" w:type="dxa"/>
          </w:tcPr>
          <w:p w14:paraId="364BB796"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61" w:type="dxa"/>
          </w:tcPr>
          <w:p w14:paraId="11CEB94E"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p>
        </w:tc>
        <w:tc>
          <w:tcPr>
            <w:tcW w:w="1209" w:type="dxa"/>
          </w:tcPr>
          <w:p w14:paraId="42A7A793" w14:textId="77777777" w:rsidR="002B5293" w:rsidRPr="005D1AA4" w:rsidRDefault="00141E2F" w:rsidP="005D1AA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p>
        </w:tc>
        <w:tc>
          <w:tcPr>
            <w:tcW w:w="1794" w:type="dxa"/>
          </w:tcPr>
          <w:p w14:paraId="34D47BC2" w14:textId="77777777" w:rsidR="002B5293" w:rsidRPr="005D1AA4" w:rsidRDefault="002B5293" w:rsidP="005D1AA4">
            <w:pPr>
              <w:jc w:val="center"/>
              <w:rPr>
                <w:rFonts w:ascii="Times New Roman" w:eastAsia="Times New Roman" w:hAnsi="Times New Roman" w:cs="Times New Roman"/>
                <w:sz w:val="24"/>
                <w:szCs w:val="24"/>
                <w:lang w:eastAsia="ru-RU"/>
              </w:rPr>
            </w:pPr>
          </w:p>
        </w:tc>
      </w:tr>
    </w:tbl>
    <w:p w14:paraId="4FFF6F9B" w14:textId="77777777" w:rsidR="00EE2825" w:rsidRPr="005D1AA4" w:rsidRDefault="00EE2825">
      <w:pPr>
        <w:rPr>
          <w:rFonts w:ascii="Times New Roman" w:hAnsi="Times New Roman" w:cs="Times New Roman"/>
          <w:sz w:val="28"/>
          <w:szCs w:val="28"/>
        </w:rPr>
      </w:pPr>
    </w:p>
    <w:sectPr w:rsidR="00EE2825" w:rsidRPr="005D1AA4" w:rsidSect="00141E2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21F"/>
    <w:rsid w:val="00141E2F"/>
    <w:rsid w:val="00293365"/>
    <w:rsid w:val="002B5293"/>
    <w:rsid w:val="003574CE"/>
    <w:rsid w:val="005D1AA4"/>
    <w:rsid w:val="005E3B32"/>
    <w:rsid w:val="0075721F"/>
    <w:rsid w:val="007A4A91"/>
    <w:rsid w:val="00A245E8"/>
    <w:rsid w:val="00EE2825"/>
    <w:rsid w:val="00F93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AA24"/>
  <w15:docId w15:val="{80D6BDC3-ED18-47E8-A64D-3B492F68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245E8"/>
    <w:pPr>
      <w:spacing w:after="0" w:line="240" w:lineRule="auto"/>
    </w:pPr>
    <w:rPr>
      <w:rFonts w:ascii="Calibri" w:eastAsia="Times New Roman" w:hAnsi="Calibri" w:cs="Times New Roman"/>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A2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Физика</cp:lastModifiedBy>
  <cp:revision>6</cp:revision>
  <dcterms:created xsi:type="dcterms:W3CDTF">2024-02-11T19:01:00Z</dcterms:created>
  <dcterms:modified xsi:type="dcterms:W3CDTF">2024-02-12T08:25:00Z</dcterms:modified>
</cp:coreProperties>
</file>