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AB3D" w14:textId="45CC89A0" w:rsidR="002536BA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0ED95D6" wp14:editId="4F6AEB43">
            <wp:simplePos x="0" y="0"/>
            <wp:positionH relativeFrom="column">
              <wp:posOffset>1903752</wp:posOffset>
            </wp:positionH>
            <wp:positionV relativeFrom="paragraph">
              <wp:posOffset>-2282802</wp:posOffset>
            </wp:positionV>
            <wp:extent cx="6109289" cy="8613775"/>
            <wp:effectExtent l="1257300" t="0" r="1225550" b="0"/>
            <wp:wrapTight wrapText="bothSides">
              <wp:wrapPolygon edited="0">
                <wp:start x="17" y="21612"/>
                <wp:lineTo x="21505" y="21612"/>
                <wp:lineTo x="21505" y="68"/>
                <wp:lineTo x="17" y="68"/>
                <wp:lineTo x="17" y="21612"/>
              </wp:wrapPolygon>
            </wp:wrapTight>
            <wp:docPr id="10804230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11036" cy="861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99DC3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BC7A431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CD8FC66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33F0847" w14:textId="30C30CBD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50CD5E7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E3229E4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C183A75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B671083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3058335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D87054D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1C38628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052F949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263D4B2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C92112A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0F382A6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AF4E65C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0929CF6B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078CAA7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BE8429D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ECC28E9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961D39B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6B2A7127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D8242D7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4B80D3B6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1FC502F1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74AC021F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9205652" w14:textId="77777777" w:rsidR="002227A5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5BD716AC" w14:textId="77777777" w:rsidR="002227A5" w:rsidRPr="002536BA" w:rsidRDefault="002227A5" w:rsidP="002536BA">
      <w:pPr>
        <w:spacing w:after="19" w:line="256" w:lineRule="auto"/>
        <w:ind w:left="726" w:hanging="10"/>
        <w:jc w:val="right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4234" w:tblpY="98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F7AE2" w:rsidRPr="00DC23C6" w14:paraId="6C8C8AFE" w14:textId="77777777" w:rsidTr="000F7AE2">
        <w:tc>
          <w:tcPr>
            <w:tcW w:w="3114" w:type="dxa"/>
          </w:tcPr>
          <w:p w14:paraId="0D98FDB0" w14:textId="77777777" w:rsidR="000F7AE2" w:rsidRDefault="000F7AE2" w:rsidP="000F7A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bookmarkStart w:id="0" w:name="_Hlk182815076"/>
          </w:p>
          <w:p w14:paraId="4F61587D" w14:textId="4DD8B4B2" w:rsidR="000F7AE2" w:rsidRPr="0040209D" w:rsidRDefault="000F7AE2" w:rsidP="000F7AE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48C8AA0" w14:textId="77777777" w:rsidR="000F7AE2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14:paraId="7EAF0672" w14:textId="77777777" w:rsidR="000F7AE2" w:rsidRPr="00DC23C6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B9739F4" w14:textId="77777777" w:rsidR="000F7AE2" w:rsidRDefault="000F7AE2" w:rsidP="000F7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DC23C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139706E8" w14:textId="77777777" w:rsidR="000F7AE2" w:rsidRPr="0040209D" w:rsidRDefault="000F7AE2" w:rsidP="000F7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3F0ADC7" w14:textId="3C0D8C0A" w:rsidR="000F7AE2" w:rsidRPr="0040209D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6347674F" w14:textId="6DEE8586" w:rsidR="000F7AE2" w:rsidRPr="008944ED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5532E7F" w14:textId="13695E59" w:rsidR="000F7AE2" w:rsidRDefault="000F7AE2" w:rsidP="000F7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32B8E16" w14:textId="63A81730" w:rsidR="000F7AE2" w:rsidRPr="008944ED" w:rsidRDefault="000F7AE2" w:rsidP="000F7A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58F6B490" w14:textId="77777777" w:rsidR="000F7AE2" w:rsidRDefault="000F7AE2" w:rsidP="000F7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B79D899" w14:textId="77777777" w:rsidR="000F7AE2" w:rsidRPr="0040209D" w:rsidRDefault="000F7AE2" w:rsidP="000F7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C7728B7" w14:textId="74251662" w:rsidR="000F7AE2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УТВЕРЖДЕНО</w:t>
            </w:r>
          </w:p>
          <w:p w14:paraId="6261EB17" w14:textId="77777777" w:rsidR="000F7AE2" w:rsidRPr="008944ED" w:rsidRDefault="000F7AE2" w:rsidP="000F7AE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Екимовской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СШ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им.К.Г.Паустовского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14:paraId="6184BFCC" w14:textId="77777777" w:rsidR="000F7AE2" w:rsidRDefault="000F7AE2" w:rsidP="000F7AE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CBEEB46" w14:textId="77777777" w:rsidR="000F7AE2" w:rsidRPr="008944ED" w:rsidRDefault="000F7AE2" w:rsidP="000F7AE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Писягина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А.Г.</w:t>
            </w:r>
          </w:p>
          <w:p w14:paraId="0354A111" w14:textId="77777777" w:rsidR="000F7AE2" w:rsidRDefault="000F7AE2" w:rsidP="000F7A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98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 от 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14:paraId="60B3CB56" w14:textId="77777777" w:rsidR="000F7AE2" w:rsidRPr="0040209D" w:rsidRDefault="000F7AE2" w:rsidP="000F7AE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76F301F2" w14:textId="77777777" w:rsidR="00FB2A71" w:rsidRDefault="00FB2A71" w:rsidP="002536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EA95B" w14:textId="77777777"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3FF6B" w14:textId="77777777" w:rsid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A9345" w14:textId="77777777"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F0B162" w14:textId="77777777"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1C4FC" w14:textId="77777777" w:rsidR="002536BA" w:rsidRDefault="002536BA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ECD2C" w14:textId="77777777" w:rsidR="000F7AE2" w:rsidRDefault="000F7AE2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FD077B" w14:textId="77777777" w:rsidR="000F7AE2" w:rsidRDefault="000F7AE2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0FE662" w14:textId="77777777" w:rsidR="000F7AE2" w:rsidRDefault="000F7AE2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EBCDB" w14:textId="4B14B27B"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14:paraId="111FF813" w14:textId="542B0027" w:rsidR="00FB2A71" w:rsidRPr="00FB2A71" w:rsidRDefault="00FB2A7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A71"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r w:rsidR="0007234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07234E">
        <w:rPr>
          <w:rFonts w:ascii="Times New Roman" w:hAnsi="Times New Roman" w:cs="Times New Roman"/>
          <w:b/>
          <w:sz w:val="24"/>
          <w:szCs w:val="24"/>
        </w:rPr>
        <w:t>Екимовская</w:t>
      </w:r>
      <w:proofErr w:type="spellEnd"/>
      <w:r w:rsidR="0007234E">
        <w:rPr>
          <w:rFonts w:ascii="Times New Roman" w:hAnsi="Times New Roman" w:cs="Times New Roman"/>
          <w:b/>
          <w:sz w:val="24"/>
          <w:szCs w:val="24"/>
        </w:rPr>
        <w:t xml:space="preserve"> СШ </w:t>
      </w:r>
      <w:proofErr w:type="spellStart"/>
      <w:r w:rsidR="0007234E">
        <w:rPr>
          <w:rFonts w:ascii="Times New Roman" w:hAnsi="Times New Roman" w:cs="Times New Roman"/>
          <w:b/>
          <w:sz w:val="24"/>
          <w:szCs w:val="24"/>
        </w:rPr>
        <w:t>им.К.Г.Паустовского</w:t>
      </w:r>
      <w:proofErr w:type="spellEnd"/>
      <w:r w:rsidR="0007234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80DFE">
        <w:rPr>
          <w:rFonts w:ascii="Times New Roman" w:hAnsi="Times New Roman" w:cs="Times New Roman"/>
          <w:b/>
          <w:sz w:val="24"/>
          <w:szCs w:val="24"/>
        </w:rPr>
        <w:t>на 202</w:t>
      </w:r>
      <w:r w:rsidR="0007234E">
        <w:rPr>
          <w:rFonts w:ascii="Times New Roman" w:hAnsi="Times New Roman" w:cs="Times New Roman"/>
          <w:b/>
          <w:sz w:val="24"/>
          <w:szCs w:val="24"/>
        </w:rPr>
        <w:t>4</w:t>
      </w:r>
      <w:r w:rsidR="00280DFE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07234E">
        <w:rPr>
          <w:rFonts w:ascii="Times New Roman" w:hAnsi="Times New Roman" w:cs="Times New Roman"/>
          <w:b/>
          <w:sz w:val="24"/>
          <w:szCs w:val="24"/>
        </w:rPr>
        <w:t>6</w:t>
      </w:r>
      <w:r w:rsidRPr="00FB2A7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635EE54A" w14:textId="10B1C56B"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EF46E8" w14:textId="0C7FEC21" w:rsidR="0007234E" w:rsidRDefault="0007234E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926A28" w14:textId="65FF54E6" w:rsidR="0007234E" w:rsidRDefault="0007234E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8E9A1" w14:textId="77777777" w:rsidR="0007234E" w:rsidRDefault="0007234E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F4098" w14:textId="77777777"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DD298" w14:textId="77777777"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750715" w14:textId="77777777" w:rsidR="00231911" w:rsidRDefault="00231911" w:rsidP="00FB2A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9D7FD4" w14:textId="77777777" w:rsidR="00FB7190" w:rsidRDefault="00FB7190" w:rsidP="00FB7190">
      <w:pPr>
        <w:rPr>
          <w:rFonts w:ascii="Times New Roman" w:hAnsi="Times New Roman" w:cs="Times New Roman"/>
          <w:sz w:val="24"/>
          <w:szCs w:val="24"/>
        </w:rPr>
      </w:pPr>
    </w:p>
    <w:p w14:paraId="2C3DC1A2" w14:textId="77777777"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3A209E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программы</w:t>
      </w:r>
    </w:p>
    <w:tbl>
      <w:tblPr>
        <w:tblW w:w="14266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10204"/>
      </w:tblGrid>
      <w:tr w:rsidR="00FB7190" w:rsidRPr="00FB7190" w14:paraId="34BC2963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2332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12C4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D16029" w:rsidRPr="00FB7190" w14:paraId="2924A29A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8C7808" w14:textId="77777777"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E5A62A" w14:textId="77777777" w:rsidR="00D16029" w:rsidRPr="00FB7190" w:rsidRDefault="00D16029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7190" w:rsidRPr="00FB7190" w14:paraId="16A70542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7EC5D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87F0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14:paraId="40AF0D8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B7190" w:rsidRPr="00FB7190" w14:paraId="6487605F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81693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DBA8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внедрение в образовательный процесс здоровьесберегающих технологий;</w:t>
            </w:r>
          </w:p>
          <w:p w14:paraId="66D956D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3AE607E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25C9AB1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44B5757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14:paraId="0067FD1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отслеживание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гигиенического состояния школы;</w:t>
            </w:r>
          </w:p>
          <w:p w14:paraId="30664C2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5F844F5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14:paraId="71E5407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здоровьесберегающей компетентности педагогов;</w:t>
            </w:r>
          </w:p>
          <w:p w14:paraId="02E69FA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FB7190" w:rsidRPr="00FB7190" w14:paraId="1910BFC3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88F7C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660E9" w14:textId="03CD98D1" w:rsidR="00FB7190" w:rsidRPr="00FB7190" w:rsidRDefault="00FB7190" w:rsidP="00FB7190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202</w:t>
            </w:r>
            <w:r w:rsidR="0007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0723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FB7190" w:rsidRPr="00FB7190" w14:paraId="1E5DBD93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994BB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AAE4E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54FDC5B8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26970674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14:paraId="0ADF451E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14:paraId="326B537C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подростков;</w:t>
            </w:r>
          </w:p>
          <w:p w14:paraId="5A6E8FBE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привычкам;</w:t>
            </w:r>
          </w:p>
          <w:p w14:paraId="5E8D41BD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C1FE811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недель здоровья;</w:t>
            </w:r>
          </w:p>
          <w:p w14:paraId="1F16D069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комнаты психологической разгрузки для обучающихся;</w:t>
            </w:r>
          </w:p>
          <w:p w14:paraId="494605EA" w14:textId="77777777" w:rsidR="00FB7190" w:rsidRPr="00FB7190" w:rsidRDefault="00FB7190" w:rsidP="00FB71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FB7190" w:rsidRPr="00FB7190" w14:paraId="7479A380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3E628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Нормы и методы реализации программы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6C2B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FB7190" w:rsidRPr="00FB7190" w14:paraId="38CC4382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82535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Условия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программы</w:t>
            </w:r>
            <w:proofErr w:type="gramEnd"/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C43BE6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Разработки программы обеспечения приоритета здоровья в ОУ</w:t>
            </w:r>
          </w:p>
          <w:p w14:paraId="5E3AB3CE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учет в любом решении ОУ аспектов, связанных с влиянием данного решения на здоровье школьников</w:t>
            </w:r>
          </w:p>
          <w:p w14:paraId="0D10CA18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5825AF8B" w14:textId="77777777" w:rsidR="00FB7190" w:rsidRPr="00FB7190" w:rsidRDefault="00FB7190" w:rsidP="00FB7190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FB7190" w:rsidRPr="00FB7190" w14:paraId="46BCC829" w14:textId="77777777" w:rsidTr="00D16029">
        <w:tc>
          <w:tcPr>
            <w:tcW w:w="4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46AE2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Управление, контроль</w:t>
            </w:r>
          </w:p>
        </w:tc>
        <w:tc>
          <w:tcPr>
            <w:tcW w:w="10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94563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14:paraId="5357A59C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14:paraId="64792DE8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14:paraId="17E30E20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 </w:t>
      </w:r>
    </w:p>
    <w:p w14:paraId="7CA1AA3A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14:paraId="610C73A5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14:paraId="35BD7575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г.;</w:t>
      </w:r>
    </w:p>
    <w:p w14:paraId="404FCE4A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правила и нормативы (Сан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 2.4.2 2821-10), зарегистрированные в Минюсте России 03.03.2011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г., регистрационный номер 19993;</w:t>
      </w:r>
    </w:p>
    <w:p w14:paraId="50A9BCFB" w14:textId="77777777" w:rsidR="00FB7190" w:rsidRPr="00FB7190" w:rsidRDefault="00280DFE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1AC3C9B2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14:paraId="641D6357" w14:textId="77777777" w:rsidR="00FB7190" w:rsidRPr="00FB7190" w:rsidRDefault="00FB7190" w:rsidP="00FB719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</w:t>
      </w:r>
    </w:p>
    <w:p w14:paraId="5678EADA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77D69CC3" w14:textId="301D8E5C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состояние полного физического, психического и социального благополучия. Забота о сохранении здоровья учащихся важнейшая обязанность школы,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7F48D06F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Конвенции о правах ребенка подчеркивается, что современное образование должно стать здоровьесберегающим.  В законе «Об образовании» сохранение и укрепление здоровья детей выделено в приоритетную задачу.</w:t>
      </w:r>
    </w:p>
    <w:p w14:paraId="27712C3C" w14:textId="07A92B81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 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</w:t>
      </w:r>
      <w:proofErr w:type="spellStart"/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Екимовская</w:t>
      </w:r>
      <w:proofErr w:type="spellEnd"/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СШ </w:t>
      </w:r>
      <w:proofErr w:type="spellStart"/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им.К.Г.Паустовского</w:t>
      </w:r>
      <w:proofErr w:type="spellEnd"/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уделяя большое внимание в своей образовательной деятельности здоровью обучающихся, пришел к необходимости применения здоровьесберегающих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14:paraId="3BBAC1A7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06A404EE" w14:textId="7FF6AC21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«Календарный план реализации программы» обновляется каждый учебный год.</w:t>
      </w:r>
    </w:p>
    <w:p w14:paraId="5D5DC918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выявлен ряд проблем, среди которых:</w:t>
      </w:r>
    </w:p>
    <w:p w14:paraId="71F8851E" w14:textId="77777777"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созданы соответствующие условия для занятий физической культурой и спортом для детей с ослабленным здоровьем, с ограниченными возможностями здоровья;</w:t>
      </w:r>
    </w:p>
    <w:p w14:paraId="6617C336" w14:textId="77777777" w:rsidR="00FB7190" w:rsidRPr="00FB7190" w:rsidRDefault="00FB7190" w:rsidP="00FB719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глубокая медицинская диагностика врачей- специалистов.</w:t>
      </w:r>
    </w:p>
    <w:p w14:paraId="38A8DD7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  базовой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характеристики, обеспечивающей реализацию всех остальных,- здоровья.</w:t>
      </w:r>
    </w:p>
    <w:p w14:paraId="4143DDF7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63A7231F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1DFB46AA" w14:textId="25019D4B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школьном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здании  созданы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стадион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Здание подключено к районным инженерным сетям –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холодному  водоснабжению</w:t>
      </w:r>
      <w:proofErr w:type="gramEnd"/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</w:t>
      </w:r>
    </w:p>
    <w:p w14:paraId="4BD29889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14:paraId="6932A31F" w14:textId="4976A7CF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просторные, оборудованные кабинеты, компьютерный класс, 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зал с инвентарем и необходимым оборудованием, раздевалки, душевые, отдельные для девочек и мальчиков, спортивная площадка - стадион для активных игр и прогулок, столовая (организовано горячее питание, разнообразное меню), медицинский кабинет. В школе имеются кабинеты физики, химии, истории,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учительская и другие, которые оборудованы мебелью. Кабинеты обеспечены необходимым учебным и компьютерным оборудованием,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отвечающими гигиеническим требованиям. Школа подключена к сети Internet.</w:t>
      </w:r>
    </w:p>
    <w:p w14:paraId="56A8D6EB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научно-практических конференций, вечеров отдыха, родительских собраний и других мероприятий с использованием ПК и ИКТ.</w:t>
      </w:r>
    </w:p>
    <w:p w14:paraId="2649DC79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14:paraId="7A9BE565" w14:textId="77777777"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администрации</w:t>
      </w:r>
      <w:r w:rsidRPr="00280DFE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BC52EB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14:paraId="58C5EBB1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14:paraId="3BEFDBD7" w14:textId="255D130E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преподавания вопросов валеологии на уроках биологии и ОБ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классах среднего и старшего звена;</w:t>
      </w:r>
    </w:p>
    <w:p w14:paraId="7BD18837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14:paraId="3063A044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14:paraId="790814F6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14:paraId="46190D6A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контроль;</w:t>
      </w:r>
    </w:p>
    <w:p w14:paraId="4A2472A6" w14:textId="77777777" w:rsidR="00FB7190" w:rsidRPr="00FB7190" w:rsidRDefault="00FB7190" w:rsidP="00FB719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734F2DA8" w14:textId="77777777" w:rsidR="00FB7190" w:rsidRPr="00280DFE" w:rsidRDefault="00FB7190" w:rsidP="00280DFE">
      <w:pPr>
        <w:pStyle w:val="a5"/>
        <w:numPr>
          <w:ilvl w:val="0"/>
          <w:numId w:val="5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0DF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Функции классного руководителя:</w:t>
      </w:r>
    </w:p>
    <w:p w14:paraId="3F9780B0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14:paraId="3230C71D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14:paraId="145381F3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14:paraId="62ACF5A8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 классном коллективе мероприятий по профилактике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наркомании,  токсикомании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табакокурения;</w:t>
      </w:r>
    </w:p>
    <w:p w14:paraId="20591895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14:paraId="1510CAD9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14:paraId="40429B95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657782C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14:paraId="74AA100A" w14:textId="77777777" w:rsidR="00FB7190" w:rsidRPr="00FB7190" w:rsidRDefault="00FB7190" w:rsidP="00FB719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14:paraId="3B364A97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14:paraId="2CD85F8B" w14:textId="038C62C3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І  этап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202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03D6256D" w14:textId="64C95BEB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ІІ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– 202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202</w:t>
      </w:r>
      <w:r w:rsidR="00072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B7190"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4966767A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14:paraId="7ADC02C7" w14:textId="77777777"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563920A" w14:textId="77777777" w:rsidR="00FB7190" w:rsidRPr="00FB7190" w:rsidRDefault="00FB7190" w:rsidP="00FB719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7E66C5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здоровьесберегающего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типа(</w:t>
      </w:r>
      <w:proofErr w:type="gramEnd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год):</w:t>
      </w:r>
    </w:p>
    <w:p w14:paraId="1DD61B5F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14:paraId="39E4CAFA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научно-методических положений программы здоровьесберегающего образования;        </w:t>
      </w:r>
    </w:p>
    <w:p w14:paraId="194BACE4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14:paraId="07347907" w14:textId="77777777" w:rsidR="00FB7190" w:rsidRPr="00FB7190" w:rsidRDefault="00FB7190" w:rsidP="00FB719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0313BEFD" w14:textId="77777777" w:rsidR="00FB7190" w:rsidRPr="00FB7190" w:rsidRDefault="00D16029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="00FB7190"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этап – разработка программ деятельности здоровьесберегающего образовательного учреждения (1 год):</w:t>
      </w:r>
    </w:p>
    <w:p w14:paraId="2792A14A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14:paraId="3F426243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70C06EAB" w14:textId="77777777" w:rsidR="00FB7190" w:rsidRPr="00FB7190" w:rsidRDefault="00FB7190" w:rsidP="00FB7190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педагогического опыта и разработка учителями собственных здоровьесберегающих образовательных технологий с последующим внедрением их на уроках.</w:t>
      </w:r>
    </w:p>
    <w:p w14:paraId="21627728" w14:textId="77777777" w:rsidR="00FB7190" w:rsidRPr="00FB7190" w:rsidRDefault="00FB7190" w:rsidP="00D160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81F5B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здоровьесберегающего типа.</w:t>
      </w:r>
    </w:p>
    <w:p w14:paraId="69BBA865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5F3818C2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результативности внедряемых здоровьесберегающих образовательных технологий и технологий индивидуализации обучения</w:t>
      </w:r>
    </w:p>
    <w:p w14:paraId="061AC42A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здоровьесберегающей деятельности ОУ;</w:t>
      </w:r>
    </w:p>
    <w:p w14:paraId="4BE43222" w14:textId="77777777" w:rsidR="00FB7190" w:rsidRPr="00FB7190" w:rsidRDefault="00FB7190" w:rsidP="00FB7190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полного пакета материалов функционирования собственного здоровьесберегающего ОУ</w:t>
      </w:r>
    </w:p>
    <w:p w14:paraId="0C642902" w14:textId="1D8B7584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Общее представление о здоровьесберегающей среде в образовательном учреждении </w:t>
      </w:r>
      <w:r w:rsidR="00D1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БОУ </w:t>
      </w:r>
      <w:r w:rsidR="0007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07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Екимовская</w:t>
      </w:r>
      <w:proofErr w:type="spellEnd"/>
      <w:r w:rsidR="0007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</w:t>
      </w:r>
      <w:proofErr w:type="spellStart"/>
      <w:r w:rsidR="0007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им.К.Г.Паустовского</w:t>
      </w:r>
      <w:proofErr w:type="spellEnd"/>
      <w:r w:rsidR="000723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985DF5B" w14:textId="77777777" w:rsidR="00FB7190" w:rsidRPr="00FB7190" w:rsidRDefault="00FB7190" w:rsidP="00FB71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Приоритетной задачей нашей школы, выбравшей концепцию здоровьесберегающей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1FD697A7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14:paraId="0684A33C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14:paraId="2976E5CD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14:paraId="515ABB5E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14:paraId="20D2F372" w14:textId="77777777" w:rsidR="00FB7190" w:rsidRPr="00FB7190" w:rsidRDefault="00FB7190" w:rsidP="00FB7190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14:paraId="57D21E46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Слагаемые здоровьесберегающей среды:</w:t>
      </w:r>
    </w:p>
    <w:p w14:paraId="32E056AC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14:paraId="6369C5E5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14:paraId="6BD9D1FB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14:paraId="1E598AB0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14:paraId="6C2A4931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14:paraId="2D46D30A" w14:textId="77777777" w:rsidR="00FB7190" w:rsidRPr="00FB7190" w:rsidRDefault="00FB7190" w:rsidP="00FB7190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14:paraId="111AF263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здоровьесберегающей деятельности по сохранению и укреплению здоровья </w:t>
      </w:r>
    </w:p>
    <w:p w14:paraId="51D18BF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EF27D6E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обучающихся:</w:t>
      </w:r>
    </w:p>
    <w:p w14:paraId="67C2DFD7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</w:p>
    <w:p w14:paraId="3A12371D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</w:p>
    <w:p w14:paraId="67D91E9C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здоровья:</w:t>
      </w:r>
    </w:p>
    <w:p w14:paraId="0F784707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14:paraId="144990CB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14:paraId="65446687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0C1E3E62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четкое отслеживание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гигиенического состояния школы;</w:t>
      </w:r>
    </w:p>
    <w:p w14:paraId="7F4BFA4F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14:paraId="20CE9832" w14:textId="77777777" w:rsidR="00FB7190" w:rsidRPr="00FB7190" w:rsidRDefault="00FB7190" w:rsidP="00FB7190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работу:</w:t>
      </w:r>
    </w:p>
    <w:p w14:paraId="30B1746E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воспитательной  работы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22CC77A1" w14:textId="77777777"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«Дней здоровья», внеучебной деятельности и воспитательной работы здоровьесберегающей направленности;</w:t>
      </w:r>
    </w:p>
    <w:p w14:paraId="191622E6" w14:textId="77777777" w:rsidR="00FB7190" w:rsidRPr="00FB7190" w:rsidRDefault="00FB7190" w:rsidP="00FB7190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0145890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Блок рациональной организации учебного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процесса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3A5AEB9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14:paraId="662CD45C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14:paraId="60DBBAF7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14:paraId="68A084FF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здоровьесберегающих технологий, форм и методов в организации учебной деятельности;</w:t>
      </w:r>
    </w:p>
    <w:p w14:paraId="711B20B9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14:paraId="38C33D3D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14:paraId="35111385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14:paraId="6B269E4B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14:paraId="4393A04D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здоровьесберегающих технологий обучения;</w:t>
      </w:r>
    </w:p>
    <w:p w14:paraId="117989F5" w14:textId="77777777" w:rsidR="00FB7190" w:rsidRPr="00FB7190" w:rsidRDefault="00FB7190" w:rsidP="00FB7190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14:paraId="7EAE49A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7F4B8638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регулярное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 спортивно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-оздоровительных мероприятий с целью профилактики заболеваний и приобщение к здоровому досугу;</w:t>
      </w:r>
    </w:p>
    <w:p w14:paraId="0F68FF5E" w14:textId="0A280F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системы кружковой, внеклассной и внеучебной деятельности к формированию здорового образа жизни учащихся;</w:t>
      </w:r>
    </w:p>
    <w:p w14:paraId="4A1977B7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динамических перемен,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физкультпауз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уроках;</w:t>
      </w:r>
    </w:p>
    <w:p w14:paraId="4E1274A8" w14:textId="77777777" w:rsidR="00FB7190" w:rsidRPr="00FB7190" w:rsidRDefault="00FB7190" w:rsidP="00FB7190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эффективная работа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учащимися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14:paraId="35122E51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здоровьесберегающей инфраструктуры образовательного учреждения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1587B8BD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14:paraId="12C6DFF0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в образовательном учреждении состава специалистов, обеспечивающих здоровьесберегающую работу</w:t>
      </w:r>
    </w:p>
    <w:p w14:paraId="7289B348" w14:textId="77777777" w:rsidR="00FB7190" w:rsidRPr="00FB7190" w:rsidRDefault="00FB7190" w:rsidP="00FB7190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оснащенность физкультурного зала, спортплощадки, медицинского кабинета, школьной столовой.</w:t>
      </w:r>
    </w:p>
    <w:p w14:paraId="27AFBABB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14:paraId="1B9B6F3A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3506CF00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3FFF0D" w14:textId="77777777" w:rsidR="00FB7190" w:rsidRPr="00FB7190" w:rsidRDefault="00FB7190" w:rsidP="00FB7190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</w:p>
    <w:p w14:paraId="6F287D92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здоровьесберегающей деятельности образовательного учреждения </w:t>
      </w:r>
    </w:p>
    <w:p w14:paraId="7F6640CC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Целостность системы формирования культуры здорового и безопасного образа жизни обучающихся (организация здоровьесберегающей деятельности ОУ и готовность учителей к реализации здоровьесберегающей деятельности.</w:t>
      </w:r>
    </w:p>
    <w:p w14:paraId="10D0CE92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Позиционирование школы в качестве здоровьесберегающего образовательного учреждения</w:t>
      </w:r>
    </w:p>
    <w:p w14:paraId="35915F47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школы в сетевое взаимодействие системы здоровьесберегающих школ, научно-педагогических и общественных организаций</w:t>
      </w:r>
    </w:p>
    <w:p w14:paraId="2500EF07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</w:p>
    <w:p w14:paraId="2FDE96EB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методической работы по повышению квалификации педагогических кадров в области здоровьесберегающего образования</w:t>
      </w:r>
    </w:p>
    <w:p w14:paraId="095071C4" w14:textId="77777777" w:rsidR="00FB7190" w:rsidRPr="00FB7190" w:rsidRDefault="00FB7190" w:rsidP="00FB7190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самоаудита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- внутреннего мониторинга здоровьесберегающей деятельности школы</w:t>
      </w:r>
    </w:p>
    <w:p w14:paraId="6E292F1D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Реализация здоровьесберегающих требований к инфраструктуре образовательного учреждения.</w:t>
      </w:r>
    </w:p>
    <w:p w14:paraId="3D014D3E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размещению ОУ, земельному участку, зданию школы</w:t>
      </w:r>
    </w:p>
    <w:p w14:paraId="75FD17F7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</w:p>
    <w:p w14:paraId="098D53C6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воздушно-тепловому режиму образовательного учреждения</w:t>
      </w:r>
    </w:p>
    <w:p w14:paraId="0DD37BEB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естественному и искусственному освещению</w:t>
      </w:r>
    </w:p>
    <w:p w14:paraId="0545A790" w14:textId="77777777" w:rsidR="00FB7190" w:rsidRPr="00FB7190" w:rsidRDefault="00FB7190" w:rsidP="00FB7190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здоровьесберегающих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5C39F3D6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3.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Рациональная организация образовательного процесса и использование здоровьесберегающих технологий при реализации образовательного процесса в школе.</w:t>
      </w:r>
    </w:p>
    <w:p w14:paraId="364C3F3F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</w:p>
    <w:p w14:paraId="262319F2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здоровьесберегающих технологий в образовательном процессе</w:t>
      </w:r>
    </w:p>
    <w:p w14:paraId="2BA72C63" w14:textId="77777777" w:rsidR="00FB7190" w:rsidRPr="00FB7190" w:rsidRDefault="00FB7190" w:rsidP="00FB7190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основы здоровьесберегающей организации учебного процесса</w:t>
      </w:r>
    </w:p>
    <w:p w14:paraId="475E92C7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здоровьесберегающих технологий физкультуры и спорта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</w:p>
    <w:p w14:paraId="1231BAB5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</w:p>
    <w:p w14:paraId="18D46023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физвоспитания в образовательном учреждении</w:t>
      </w:r>
    </w:p>
    <w:p w14:paraId="2678E2E7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Физвоспитание в режиме дня школы</w:t>
      </w:r>
    </w:p>
    <w:p w14:paraId="06A576A3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</w:p>
    <w:p w14:paraId="14C4FFF8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</w:p>
    <w:p w14:paraId="649C7BC6" w14:textId="77777777" w:rsidR="00FB7190" w:rsidRPr="00FB7190" w:rsidRDefault="00FB7190" w:rsidP="00FB7190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</w:p>
    <w:p w14:paraId="62453AFC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Раздел 5.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14F4D082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образовательной работы в ОУ в рамках учебных дисциплин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здоровьеохранного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</w:p>
    <w:p w14:paraId="0EEFC17A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</w:p>
    <w:p w14:paraId="1EDE2C48" w14:textId="77777777" w:rsidR="00FB7190" w:rsidRPr="00FB7190" w:rsidRDefault="00FB7190" w:rsidP="00FB7190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обучающихся и их родителей в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14:paraId="4C557A28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</w:p>
    <w:p w14:paraId="063C2C9F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</w:t>
      </w:r>
    </w:p>
    <w:p w14:paraId="4D888C4E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</w:p>
    <w:p w14:paraId="0A7B5D30" w14:textId="77777777" w:rsidR="00FB7190" w:rsidRPr="00FB7190" w:rsidRDefault="00FB7190" w:rsidP="00FB7190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</w:p>
    <w:p w14:paraId="39B2AD8A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</w:p>
    <w:p w14:paraId="16B85C54" w14:textId="77777777" w:rsidR="00FB7190" w:rsidRPr="00FB7190" w:rsidRDefault="00FB7190" w:rsidP="00FB7190">
      <w:pPr>
        <w:numPr>
          <w:ilvl w:val="0"/>
          <w:numId w:val="2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</w:p>
    <w:p w14:paraId="39BACA26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опросов.</w:t>
      </w:r>
    </w:p>
    <w:p w14:paraId="4DE9E028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</w:p>
    <w:p w14:paraId="20493BE5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348B801B" w14:textId="77777777" w:rsidR="00FB7190" w:rsidRPr="00FB7190" w:rsidRDefault="00FB7190" w:rsidP="00FB7190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66BE6353" w14:textId="77777777"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14:paraId="30F546FD" w14:textId="77777777" w:rsidR="00FB7190" w:rsidRPr="00FB7190" w:rsidRDefault="00FB7190" w:rsidP="00FB7190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(санитарно-гигиенические средства здоровьесберегающие технологии)</w:t>
      </w:r>
    </w:p>
    <w:p w14:paraId="4CB11799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</w:p>
    <w:p w14:paraId="40E3318F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рационального уров</w:t>
      </w:r>
      <w:r w:rsidR="00280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учебной нагрузки во избежание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</w:p>
    <w:p w14:paraId="66F100C8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</w:p>
    <w:p w14:paraId="46B7DD96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</w:p>
    <w:p w14:paraId="16BC90AC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</w:p>
    <w:p w14:paraId="5B06CD68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Личная и общественная гигиена; привитие детям элементарных навыков при мытье рук, использование носового платка при чихании и кашле и т.д.</w:t>
      </w:r>
    </w:p>
    <w:p w14:paraId="2F02EE17" w14:textId="77777777" w:rsidR="00FB7190" w:rsidRPr="00FB7190" w:rsidRDefault="00FB7190" w:rsidP="00FB7190">
      <w:pPr>
        <w:numPr>
          <w:ilvl w:val="0"/>
          <w:numId w:val="2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</w:p>
    <w:p w14:paraId="1E74C3FF" w14:textId="77777777" w:rsidR="00FB7190" w:rsidRPr="00FB7190" w:rsidRDefault="00FB7190" w:rsidP="00FB7190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технологии физкультуры и спорта)</w:t>
      </w:r>
    </w:p>
    <w:p w14:paraId="008FC6BC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</w:p>
    <w:p w14:paraId="26C7DD82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</w:p>
    <w:p w14:paraId="5C899B71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виды оздоровительной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гимнастики(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пальчиковая, дыхательная, для коррекции зрения и пр.), лечебная физкультура</w:t>
      </w:r>
    </w:p>
    <w:p w14:paraId="261D33E1" w14:textId="77777777" w:rsidR="00FB7190" w:rsidRPr="00FB7190" w:rsidRDefault="00FB7190" w:rsidP="00FB7190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14:paraId="495BF73C" w14:textId="77777777" w:rsidR="00FB7190" w:rsidRPr="00FB7190" w:rsidRDefault="00FB7190" w:rsidP="00FB719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Средства организации благоприятной психолого-педагогической среды </w:t>
      </w:r>
      <w:proofErr w:type="gramStart"/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здоровьесберегающие технологии)</w:t>
      </w:r>
    </w:p>
    <w:p w14:paraId="682890FC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</w:p>
    <w:p w14:paraId="774F0BBB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</w:p>
    <w:p w14:paraId="2E81EC43" w14:textId="77777777" w:rsidR="00FB7190" w:rsidRPr="00FB7190" w:rsidRDefault="00FB7190" w:rsidP="00FB7190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</w:p>
    <w:p w14:paraId="49518C66" w14:textId="77777777" w:rsidR="00FB7190" w:rsidRPr="00FB7190" w:rsidRDefault="00FB7190" w:rsidP="00FB7190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педагогического воздействия, организации учебного процесса 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(здоровьесберегающие образовательные технологии)</w:t>
      </w:r>
    </w:p>
    <w:p w14:paraId="5883F886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</w:p>
    <w:p w14:paraId="59E213DB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Системный подход к организации образовательной деятельности</w:t>
      </w:r>
    </w:p>
    <w:p w14:paraId="512096F8" w14:textId="77777777" w:rsidR="00FB7190" w:rsidRPr="00FB7190" w:rsidRDefault="00FB7190" w:rsidP="00FB7190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Модернизация содержания образования, разработка интегративных курсов здоровьесберегающей направленности для всех ступеней обучения</w:t>
      </w:r>
    </w:p>
    <w:p w14:paraId="6A4C7CD6" w14:textId="77777777" w:rsidR="00FB7190" w:rsidRPr="00FB7190" w:rsidRDefault="00FB7190" w:rsidP="00FB7190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</w:p>
    <w:p w14:paraId="135E084B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</w:p>
    <w:p w14:paraId="1970E3F7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</w:p>
    <w:p w14:paraId="1AE62F7C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семьей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обучающегося( пропаганда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через систему занятий в родительском лектории)</w:t>
      </w:r>
    </w:p>
    <w:p w14:paraId="0BB856BB" w14:textId="77777777" w:rsidR="00FB7190" w:rsidRPr="00FB7190" w:rsidRDefault="00FB7190" w:rsidP="00FB7190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</w:p>
    <w:p w14:paraId="39E3FDA1" w14:textId="77777777" w:rsidR="00FB7190" w:rsidRPr="00FB7190" w:rsidRDefault="00D16029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14:paraId="7A85DE14" w14:textId="77777777"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здоровому образу жизни ребенка на основе здоровьесберегающих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здоровьесберегающего образования. Школа должна стать «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здоровьесберегающей школе существенно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 от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7CA5A83D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вариативностью образовательной среды на основе принципов профилизации обучения;</w:t>
      </w:r>
    </w:p>
    <w:p w14:paraId="7A34197A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дифференциацией обучения;</w:t>
      </w:r>
    </w:p>
    <w:p w14:paraId="3BC25E1F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14:paraId="2AA1AE65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17AC1815" w14:textId="77777777" w:rsidR="00FB7190" w:rsidRPr="00FB7190" w:rsidRDefault="00FB7190" w:rsidP="00FB7190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</w:p>
    <w:p w14:paraId="4024AABB" w14:textId="77777777" w:rsidR="00D16029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</w:p>
    <w:p w14:paraId="59B69E40" w14:textId="77777777" w:rsidR="00FB7190" w:rsidRPr="00FB7190" w:rsidRDefault="00FB7190" w:rsidP="00FB719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4077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4"/>
        <w:gridCol w:w="5160"/>
        <w:gridCol w:w="5713"/>
      </w:tblGrid>
      <w:tr w:rsidR="00FB7190" w:rsidRPr="00FB7190" w14:paraId="4DBD8114" w14:textId="77777777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E1E0A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54E7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05AF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FB7190" w:rsidRPr="00FB7190" w14:paraId="21CD640B" w14:textId="77777777" w:rsidTr="00D1602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DB89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-знание основ личной гигиены,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 правил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гигиены;</w:t>
            </w:r>
          </w:p>
          <w:p w14:paraId="7B6ED73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31D8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14:paraId="37D118C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14:paraId="6BAFE4A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14:paraId="55E4BA0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влияния алкоголя,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курения,   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наркомании на здоровье человека;</w:t>
            </w:r>
          </w:p>
          <w:p w14:paraId="42C0ADA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14:paraId="74D1B73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телесно-мануальные навыки, связанные с укреплением силы, выносливости,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ловкости;-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гигиена умственного труда.</w:t>
            </w:r>
          </w:p>
        </w:tc>
        <w:tc>
          <w:tcPr>
            <w:tcW w:w="5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6F1FB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стремление к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самосовершенствованию,  саморазвитию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профессиональной пригодности  через физическое  совершенствование и заботу о своем здоровье;</w:t>
            </w:r>
          </w:p>
          <w:p w14:paraId="3E1F60E7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14:paraId="54D5601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14:paraId="18D390C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14:paraId="0766981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-способность вырабатывать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  образ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жизни;</w:t>
            </w:r>
          </w:p>
          <w:p w14:paraId="05E448E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14:paraId="5F83AE38" w14:textId="77777777"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14:paraId="59BF8B56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245138C9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14:paraId="5AFC48FD" w14:textId="77777777" w:rsidR="00FB7190" w:rsidRPr="00FB7190" w:rsidRDefault="00FB7190" w:rsidP="00FB7190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   управлять   своими   мыслями   и контролировать их);</w:t>
      </w:r>
    </w:p>
    <w:p w14:paraId="1B89072D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Базовыми компонентами на всех ступенях являются:</w:t>
      </w:r>
    </w:p>
    <w:p w14:paraId="72E50716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14:paraId="574DCA9B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14:paraId="5E6280A3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03EDCF60" w14:textId="77777777" w:rsidR="00FB7190" w:rsidRPr="00FB7190" w:rsidRDefault="00FB7190" w:rsidP="00FB7190">
      <w:pPr>
        <w:numPr>
          <w:ilvl w:val="0"/>
          <w:numId w:val="4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медицинских знаний по вопросам оказания доврачебной помощи себе и другому человеку.</w:t>
      </w:r>
    </w:p>
    <w:p w14:paraId="3A860578" w14:textId="77777777" w:rsidR="0007234E" w:rsidRDefault="0007234E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394767" w14:textId="3DE5F8C9" w:rsidR="00FB7190" w:rsidRPr="00FB7190" w:rsidRDefault="00FB7190" w:rsidP="00FB71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14:paraId="117516BC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14:paraId="53F5D561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уроков,внеклассных</w:t>
      </w:r>
      <w:proofErr w:type="spellEnd"/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мероприятий;</w:t>
      </w:r>
    </w:p>
    <w:p w14:paraId="1907D517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методической копилки опыта;</w:t>
      </w:r>
    </w:p>
    <w:p w14:paraId="5C868794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школе.</w:t>
      </w:r>
    </w:p>
    <w:p w14:paraId="300C29C2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обучению.</w:t>
      </w:r>
    </w:p>
    <w:p w14:paraId="5DAACE04" w14:textId="77777777" w:rsidR="00FB7190" w:rsidRPr="00FB7190" w:rsidRDefault="00FB7190" w:rsidP="00FB7190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p w14:paraId="7CAE67C9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tbl>
      <w:tblPr>
        <w:tblW w:w="1390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5"/>
        <w:gridCol w:w="6386"/>
        <w:gridCol w:w="2395"/>
        <w:gridCol w:w="1851"/>
        <w:gridCol w:w="2284"/>
      </w:tblGrid>
      <w:tr w:rsidR="00FB7190" w:rsidRPr="00FB7190" w14:paraId="00FA76CF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D07F4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AFD15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EA47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F8230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63929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FB7190" w:rsidRPr="00FB7190" w14:paraId="58F8086F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AC842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73C7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B7743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F22F0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39F0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52BA90EA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687C1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C67A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14:paraId="5ED226F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анализ основных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  состояния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 детей в школе;</w:t>
            </w:r>
          </w:p>
          <w:p w14:paraId="3F2DF11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-выявление учащихся специальной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медицинской  группы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8759B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8E70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14:paraId="7614619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6F1D55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18C6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4D8B7" w14:textId="450FCFB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</w:t>
            </w:r>
            <w:r w:rsidR="0007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справки о медицинской группе учеников</w:t>
            </w:r>
          </w:p>
        </w:tc>
      </w:tr>
      <w:tr w:rsidR="00FB7190" w:rsidRPr="00FB7190" w14:paraId="582D60A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62FD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5DB8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Медосмотр учащихся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школы,  определение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физического здоровья.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732853" w14:textId="7E149203" w:rsidR="00FB7190" w:rsidRPr="00FB7190" w:rsidRDefault="0007234E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 ФАП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DEDC0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BFD9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FB7190" w:rsidRPr="00FB7190" w14:paraId="1E496E14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E1C0B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ABAC8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 организация профилактических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прививок  учащихся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5EA9E" w14:textId="2A2AAD52" w:rsidR="00FB7190" w:rsidRPr="00FB7190" w:rsidRDefault="0007234E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67EB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394CF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FB7190" w:rsidRPr="00FB7190" w14:paraId="307AEB27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0B56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0C1CD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14:paraId="29BB379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50009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3297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ADC8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FB7190" w:rsidRPr="00FB7190" w14:paraId="5FA2BA45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9C155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C03E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E5F1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заместитель директора по УВР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34C6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6CAB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14:paraId="40DC548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FB7190" w:rsidRPr="00FB7190" w14:paraId="72B1D4B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D0C80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5872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6EFD9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хозяйственной части, представители родительского комитета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03A36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9FC76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38183695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398A6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8068D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14:paraId="2E41DF03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14:paraId="30153BB3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14:paraId="39A0120D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14:paraId="4CE15643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14:paraId="7BB72480" w14:textId="77777777" w:rsidR="00FB7190" w:rsidRPr="00FB7190" w:rsidRDefault="00FB7190" w:rsidP="00FB7190">
            <w:pPr>
              <w:numPr>
                <w:ilvl w:val="0"/>
                <w:numId w:val="4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002C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завхоз,  учителя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32BA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F6CA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0105B350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F2CBE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4DAE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CE60B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  <w:p w14:paraId="2360A73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FCC4C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16A6B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FB7190" w:rsidRPr="00FB7190" w14:paraId="30C6037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BCC3D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1659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36BC2" w14:textId="4247EB18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хозяйстве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нной части, директор школы, </w:t>
            </w:r>
            <w:proofErr w:type="spellStart"/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0723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99CEC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DEE2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312A451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7EE58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3795C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7AB0B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D93A4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9CEC8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3E54E679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8711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7905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945A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31EEA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9DB5D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FB7190" w:rsidRPr="00FB7190" w14:paraId="59E89D5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1A77D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347D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7144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21BE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5F9A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FB7190" w:rsidRPr="00FB7190" w14:paraId="5D0DE5B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8181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1519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D41E3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90B3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F020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300C579E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1951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323CE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57026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04ABF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7296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47A181F3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8A244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DEC5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0A2D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F3044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F7847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FB7190" w:rsidRPr="00FB7190" w14:paraId="0DA0D0BD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0334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FD0C5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spellStart"/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др.виды</w:t>
            </w:r>
            <w:proofErr w:type="spellEnd"/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CF015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2D54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DA00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03E9296E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48BD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26C01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A49A6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C476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E1E9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3DE1A700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723E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5803B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280D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937E4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0AB8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A25C2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76B5F76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14:paraId="6500A514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D090D5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0E916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AC33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EEEC3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E9DE4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3CE01EE6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9C9F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557FB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14:paraId="6712574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определение влияния учебной нагрузки на психическое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 детей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5ABA5B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65017D0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14:paraId="05255E3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 выявление профессиональных интересов учащихся и способностей с целью профессионального </w:t>
            </w: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самоопределения;</w:t>
            </w:r>
          </w:p>
          <w:p w14:paraId="059B349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3CBCC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2DBC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5772E9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FB7190" w:rsidRPr="00FB7190" w14:paraId="2A9098F1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0E379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788EF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здоровьесберегающих технологий, форм и методов в организации учебной деятельности.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1D9E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E2090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821B2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3C58826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FB7190" w:rsidRPr="00FB7190" w14:paraId="022C361D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82D5F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01447E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AD6B5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FBD314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DD846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B7190" w:rsidRPr="00FB7190" w14:paraId="64638E2A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24A4D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D4AFB1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14:paraId="0F64CCC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10BFF7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1402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25B37C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FB7190" w:rsidRPr="00FB7190" w14:paraId="052669BD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51C43D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22FF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575F2A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AA3D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9BC020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FB7190" w:rsidRPr="00FB7190" w14:paraId="517569AC" w14:textId="77777777" w:rsidTr="002536BA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B3308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59A613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учащихся, родителей, социальных партнёров </w:t>
            </w: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  к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физической культуре и спорту, различным формам оздоровительной работы.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450A7B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FF9E2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122DD8" w14:textId="77777777" w:rsidR="00FB7190" w:rsidRPr="00FB7190" w:rsidRDefault="00FB7190" w:rsidP="00FB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</w:tbl>
    <w:p w14:paraId="7120E46C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14:paraId="15E7E937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14:paraId="7CEA9EB2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14:paraId="4FD709F3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работы кружков и секций, организация клубной деятельности.</w:t>
      </w:r>
    </w:p>
    <w:p w14:paraId="07A58FB7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75870A30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9EC1CE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14:paraId="5D7DEB1A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14:paraId="42B13A8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14:paraId="241F5770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и участие в районных спортивно-массовых соревнованиях и спартакиаде.</w:t>
      </w:r>
    </w:p>
    <w:p w14:paraId="616A29F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месячника по предупреждению дорожно-транспортного травматизма. Проведение лекций, бесед, воспитательных часов по формированию здорового образа жизни.</w:t>
      </w:r>
    </w:p>
    <w:p w14:paraId="40D8F77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Старты здоровья.</w:t>
      </w:r>
    </w:p>
    <w:p w14:paraId="5E9A9168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14:paraId="6AC92250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4136479B" w14:textId="77777777" w:rsidR="00FB7190" w:rsidRPr="00FB7190" w:rsidRDefault="00FB7190" w:rsidP="00FB7190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14:paraId="5A65D88D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14:paraId="103191DC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58B56955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4296B580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классов к зиме.</w:t>
      </w:r>
    </w:p>
    <w:p w14:paraId="2ABDBE40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спортивных мероприятий и соревнований, участие в районной спартакиаде.</w:t>
      </w:r>
    </w:p>
    <w:p w14:paraId="4C38736B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14:paraId="2CB0A55E" w14:textId="77777777" w:rsidR="00FB7190" w:rsidRPr="00FB7190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14:paraId="0FC4C44B" w14:textId="77777777" w:rsidR="00FB7190" w:rsidRPr="002536BA" w:rsidRDefault="00FB7190" w:rsidP="00FB7190">
      <w:pPr>
        <w:numPr>
          <w:ilvl w:val="0"/>
          <w:numId w:val="44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14:paraId="0AAB2D1E" w14:textId="77777777"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14:paraId="63EE9064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мероприятий, приуроченных к празднику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День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матери».</w:t>
      </w:r>
    </w:p>
    <w:p w14:paraId="52264AE2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часов и мероприятий по теме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Курение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вред». Итог: выпуск плакатов, посвященных борьбе с курением и наркотиками.</w:t>
      </w:r>
    </w:p>
    <w:p w14:paraId="221391ED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14:paraId="63D1F20F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14:paraId="084015CD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14:paraId="1D90FF9D" w14:textId="77777777" w:rsidR="00FB7190" w:rsidRPr="002536BA" w:rsidRDefault="00FB7190" w:rsidP="00FB7190">
      <w:pPr>
        <w:numPr>
          <w:ilvl w:val="0"/>
          <w:numId w:val="4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14:paraId="5EAAEEF8" w14:textId="77777777" w:rsidR="00FB7190" w:rsidRPr="002536BA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536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14:paraId="5E9E7E21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proofErr w:type="gramStart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открытых  воспитательных</w:t>
      </w:r>
      <w:proofErr w:type="gramEnd"/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мероприятий, посвященных всемирному дню борьбы со СПИДом.</w:t>
      </w:r>
    </w:p>
    <w:p w14:paraId="01599042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14:paraId="63FFE667" w14:textId="77777777" w:rsidR="00FB7190" w:rsidRPr="002536BA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Физкультминутки и динамические паузы (ежедневно).</w:t>
      </w:r>
    </w:p>
    <w:p w14:paraId="6B36E09F" w14:textId="77777777" w:rsidR="00FB7190" w:rsidRPr="00FB7190" w:rsidRDefault="00FB7190" w:rsidP="00FB7190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36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</w:t>
      </w: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542BF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14:paraId="3F26CA3E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воспитательные часы «Тренинг здорового образа жизни».</w:t>
      </w:r>
    </w:p>
    <w:p w14:paraId="4E297282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271AB1BB" w14:textId="77777777" w:rsidR="00FB7190" w:rsidRPr="00FB7190" w:rsidRDefault="00FB7190" w:rsidP="00FB7190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462117DE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Февраль</w:t>
      </w:r>
    </w:p>
    <w:p w14:paraId="7E9D7DAE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14:paraId="7AEB7AD6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14:paraId="36D4630C" w14:textId="77777777" w:rsidR="00FB7190" w:rsidRPr="00FB7190" w:rsidRDefault="00FB7190" w:rsidP="00FB7190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0CE88E37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14:paraId="50A49910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5590E6C8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14:paraId="32F27D0B" w14:textId="77777777" w:rsidR="00FB7190" w:rsidRPr="00FB7190" w:rsidRDefault="00FB7190" w:rsidP="00FB7190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1BB3E88A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14:paraId="5FECABEE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14:paraId="158CB356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14:paraId="51C8B6F8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14:paraId="1C2021EF" w14:textId="77777777" w:rsidR="00FB7190" w:rsidRPr="00FB7190" w:rsidRDefault="00FB7190" w:rsidP="00FB7190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14:paraId="17C29F80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14:paraId="206DA487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14:paraId="294D9D45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посвященные  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годовщине  Победы</w:t>
      </w:r>
      <w:proofErr w:type="gramEnd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ВОВ.</w:t>
      </w:r>
    </w:p>
    <w:p w14:paraId="21972BD2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3F78E344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14:paraId="1BB38897" w14:textId="77777777" w:rsidR="00FB7190" w:rsidRPr="00FB7190" w:rsidRDefault="00FB7190" w:rsidP="00FB7190">
      <w:pPr>
        <w:numPr>
          <w:ilvl w:val="0"/>
          <w:numId w:val="5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14:paraId="518BB703" w14:textId="77777777" w:rsidR="00FB7190" w:rsidRPr="00FB7190" w:rsidRDefault="00FB7190" w:rsidP="00FB7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14:paraId="77F8C3BB" w14:textId="77777777"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Международный день защиты детей.</w:t>
      </w:r>
    </w:p>
    <w:p w14:paraId="1D79CE61" w14:textId="77777777" w:rsidR="00FB7190" w:rsidRPr="00FB7190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14:paraId="64EF1303" w14:textId="5C12DC6C" w:rsidR="00FB7190" w:rsidRPr="0007234E" w:rsidRDefault="00FB7190" w:rsidP="00FB7190">
      <w:pPr>
        <w:numPr>
          <w:ilvl w:val="0"/>
          <w:numId w:val="5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14:paraId="5A9EF9DE" w14:textId="1FE4A34D" w:rsidR="0007234E" w:rsidRDefault="0007234E" w:rsidP="000723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5978CC" w14:textId="007BE9F4" w:rsidR="0007234E" w:rsidRDefault="0007234E" w:rsidP="000723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CADFD4" w14:textId="7DF9859B" w:rsidR="0007234E" w:rsidRDefault="0007234E" w:rsidP="000723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8877C7C" w14:textId="77777777" w:rsidR="0007234E" w:rsidRPr="00FB7190" w:rsidRDefault="0007234E" w:rsidP="0007234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B947A3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14:paraId="58FE011E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13131" w:type="dxa"/>
        <w:tblInd w:w="6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6"/>
        <w:gridCol w:w="2607"/>
        <w:gridCol w:w="4412"/>
        <w:gridCol w:w="3066"/>
      </w:tblGrid>
      <w:tr w:rsidR="00FB7190" w:rsidRPr="00FB7190" w14:paraId="3F11E31C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DD1F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D9494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9B80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3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C68CB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FB7190" w:rsidRPr="00FB7190" w14:paraId="7C8B4FAB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4288B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14:paraId="0F8351F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EB10E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4F21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F76931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</w:t>
            </w:r>
            <w:proofErr w:type="gramEnd"/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привычек</w:t>
            </w:r>
          </w:p>
        </w:tc>
      </w:tr>
      <w:tr w:rsidR="00FB7190" w:rsidRPr="00FB7190" w14:paraId="3B999CBD" w14:textId="77777777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C4F48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FA2FE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0BC9D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4A332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3D1D107B" w14:textId="77777777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1EC74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CF55E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1FE68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DB6777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678CDBB8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E06C4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8265D0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AB3FF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68262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04D0C55F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D6001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14:paraId="29CED29E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2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72C3D2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F59FC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30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BBD46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FB7190" w:rsidRPr="00FB7190" w14:paraId="6820E621" w14:textId="77777777" w:rsidTr="002536B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307F56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91FE6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DA82E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7DD8414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131EF5C1" w14:textId="77777777" w:rsidTr="002536B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296B4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8-11е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05AD8E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DFF8DB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5A9BFD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B7190" w:rsidRPr="00FB7190" w14:paraId="6ECE2BF6" w14:textId="77777777" w:rsidTr="002536B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C6B379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DFF1F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15AE0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1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1849A5" w14:textId="77777777" w:rsidR="00FB7190" w:rsidRPr="00FB7190" w:rsidRDefault="00FB7190" w:rsidP="00FB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79614B" w14:textId="77777777"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29966DDD" w14:textId="77777777" w:rsidR="00FB7190" w:rsidRPr="00FB7190" w:rsidRDefault="00FB7190" w:rsidP="00FB7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14:paraId="0B017541" w14:textId="77777777" w:rsidR="00FB7190" w:rsidRPr="00FB7190" w:rsidRDefault="00FB7190" w:rsidP="00FB7190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реализации здоровьесберегающей программы в школе</w:t>
      </w:r>
    </w:p>
    <w:p w14:paraId="51FBFA68" w14:textId="77777777" w:rsidR="00FB7190" w:rsidRPr="00FB7190" w:rsidRDefault="00FB7190" w:rsidP="00FB7190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 запланированных действий по реализации данной программы позволит получить </w:t>
      </w:r>
      <w:proofErr w:type="gramStart"/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</w:t>
      </w:r>
      <w:proofErr w:type="gramEnd"/>
      <w:r w:rsidRPr="00FB7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AC23FAC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191185CC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5046B48E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14:paraId="4389966F" w14:textId="77777777" w:rsidR="00FB7190" w:rsidRPr="00FB7190" w:rsidRDefault="00FB7190" w:rsidP="00FB7190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создан компьютерный банк данных о состоянии здоровья каждого учащегося на всех</w:t>
      </w:r>
    </w:p>
    <w:p w14:paraId="105CFAEA" w14:textId="77777777" w:rsidR="00FB7190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12ADA3" w14:textId="77777777" w:rsidR="00FB7190" w:rsidRPr="00231911" w:rsidRDefault="00FB7190" w:rsidP="00FB2A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B7190" w:rsidRPr="00231911" w:rsidSect="00D160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B917" w14:textId="77777777" w:rsidR="00E2050D" w:rsidRDefault="00E2050D" w:rsidP="00253EA9">
      <w:pPr>
        <w:spacing w:after="0" w:line="240" w:lineRule="auto"/>
      </w:pPr>
      <w:r>
        <w:separator/>
      </w:r>
    </w:p>
  </w:endnote>
  <w:endnote w:type="continuationSeparator" w:id="0">
    <w:p w14:paraId="1607D602" w14:textId="77777777" w:rsidR="00E2050D" w:rsidRDefault="00E2050D" w:rsidP="0025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69D7" w14:textId="77777777" w:rsidR="00253EA9" w:rsidRDefault="00253EA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2B387" w14:textId="77777777" w:rsidR="00253EA9" w:rsidRDefault="00253EA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6D0EF" w14:textId="77777777" w:rsidR="00253EA9" w:rsidRDefault="00253E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8114" w14:textId="77777777" w:rsidR="00E2050D" w:rsidRDefault="00E2050D" w:rsidP="00253EA9">
      <w:pPr>
        <w:spacing w:after="0" w:line="240" w:lineRule="auto"/>
      </w:pPr>
      <w:r>
        <w:separator/>
      </w:r>
    </w:p>
  </w:footnote>
  <w:footnote w:type="continuationSeparator" w:id="0">
    <w:p w14:paraId="538196F4" w14:textId="77777777" w:rsidR="00E2050D" w:rsidRDefault="00E2050D" w:rsidP="0025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D3E1F" w14:textId="77777777" w:rsidR="00253EA9" w:rsidRDefault="00253EA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4E41" w14:textId="77777777" w:rsidR="00253EA9" w:rsidRDefault="00253EA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FFC65" w14:textId="77777777" w:rsidR="00253EA9" w:rsidRDefault="00253E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A01188"/>
    <w:multiLevelType w:val="hybridMultilevel"/>
    <w:tmpl w:val="845656DC"/>
    <w:lvl w:ilvl="0" w:tplc="814010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060893"/>
    <w:multiLevelType w:val="multilevel"/>
    <w:tmpl w:val="6548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2F6686"/>
    <w:multiLevelType w:val="multilevel"/>
    <w:tmpl w:val="BA9E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0393782">
    <w:abstractNumId w:val="23"/>
  </w:num>
  <w:num w:numId="2" w16cid:durableId="880479318">
    <w:abstractNumId w:val="42"/>
  </w:num>
  <w:num w:numId="3" w16cid:durableId="858854968">
    <w:abstractNumId w:val="17"/>
  </w:num>
  <w:num w:numId="4" w16cid:durableId="2147165133">
    <w:abstractNumId w:val="43"/>
  </w:num>
  <w:num w:numId="5" w16cid:durableId="1379822845">
    <w:abstractNumId w:val="1"/>
  </w:num>
  <w:num w:numId="6" w16cid:durableId="748042714">
    <w:abstractNumId w:val="15"/>
  </w:num>
  <w:num w:numId="7" w16cid:durableId="1610769863">
    <w:abstractNumId w:val="29"/>
  </w:num>
  <w:num w:numId="8" w16cid:durableId="1335062876">
    <w:abstractNumId w:val="41"/>
  </w:num>
  <w:num w:numId="9" w16cid:durableId="2083523572">
    <w:abstractNumId w:val="10"/>
  </w:num>
  <w:num w:numId="10" w16cid:durableId="831486078">
    <w:abstractNumId w:val="46"/>
  </w:num>
  <w:num w:numId="11" w16cid:durableId="267084433">
    <w:abstractNumId w:val="39"/>
  </w:num>
  <w:num w:numId="12" w16cid:durableId="1375347481">
    <w:abstractNumId w:val="32"/>
  </w:num>
  <w:num w:numId="13" w16cid:durableId="1260868465">
    <w:abstractNumId w:val="28"/>
  </w:num>
  <w:num w:numId="14" w16cid:durableId="1206524303">
    <w:abstractNumId w:val="20"/>
  </w:num>
  <w:num w:numId="15" w16cid:durableId="1224098348">
    <w:abstractNumId w:val="4"/>
  </w:num>
  <w:num w:numId="16" w16cid:durableId="751632423">
    <w:abstractNumId w:val="21"/>
  </w:num>
  <w:num w:numId="17" w16cid:durableId="1047149062">
    <w:abstractNumId w:val="45"/>
  </w:num>
  <w:num w:numId="18" w16cid:durableId="1778256881">
    <w:abstractNumId w:val="22"/>
  </w:num>
  <w:num w:numId="19" w16cid:durableId="41902897">
    <w:abstractNumId w:val="6"/>
  </w:num>
  <w:num w:numId="20" w16cid:durableId="1184518976">
    <w:abstractNumId w:val="52"/>
  </w:num>
  <w:num w:numId="21" w16cid:durableId="985205963">
    <w:abstractNumId w:val="51"/>
  </w:num>
  <w:num w:numId="22" w16cid:durableId="840118771">
    <w:abstractNumId w:val="34"/>
  </w:num>
  <w:num w:numId="23" w16cid:durableId="2012875831">
    <w:abstractNumId w:val="26"/>
  </w:num>
  <w:num w:numId="24" w16cid:durableId="1028993648">
    <w:abstractNumId w:val="49"/>
  </w:num>
  <w:num w:numId="25" w16cid:durableId="627006373">
    <w:abstractNumId w:val="24"/>
  </w:num>
  <w:num w:numId="26" w16cid:durableId="788663372">
    <w:abstractNumId w:val="53"/>
  </w:num>
  <w:num w:numId="27" w16cid:durableId="1411392631">
    <w:abstractNumId w:val="19"/>
  </w:num>
  <w:num w:numId="28" w16cid:durableId="216477376">
    <w:abstractNumId w:val="50"/>
  </w:num>
  <w:num w:numId="29" w16cid:durableId="1531722622">
    <w:abstractNumId w:val="2"/>
  </w:num>
  <w:num w:numId="30" w16cid:durableId="1150168213">
    <w:abstractNumId w:val="40"/>
  </w:num>
  <w:num w:numId="31" w16cid:durableId="418720452">
    <w:abstractNumId w:val="13"/>
  </w:num>
  <w:num w:numId="32" w16cid:durableId="826240550">
    <w:abstractNumId w:val="9"/>
  </w:num>
  <w:num w:numId="33" w16cid:durableId="498892645">
    <w:abstractNumId w:val="37"/>
  </w:num>
  <w:num w:numId="34" w16cid:durableId="1246525944">
    <w:abstractNumId w:val="35"/>
  </w:num>
  <w:num w:numId="35" w16cid:durableId="272981175">
    <w:abstractNumId w:val="48"/>
  </w:num>
  <w:num w:numId="36" w16cid:durableId="1338002832">
    <w:abstractNumId w:val="31"/>
  </w:num>
  <w:num w:numId="37" w16cid:durableId="1541363195">
    <w:abstractNumId w:val="0"/>
  </w:num>
  <w:num w:numId="38" w16cid:durableId="1791119275">
    <w:abstractNumId w:val="38"/>
  </w:num>
  <w:num w:numId="39" w16cid:durableId="1402563550">
    <w:abstractNumId w:val="27"/>
  </w:num>
  <w:num w:numId="40" w16cid:durableId="1151949310">
    <w:abstractNumId w:val="18"/>
  </w:num>
  <w:num w:numId="41" w16cid:durableId="1224486103">
    <w:abstractNumId w:val="3"/>
  </w:num>
  <w:num w:numId="42" w16cid:durableId="1631209998">
    <w:abstractNumId w:val="11"/>
  </w:num>
  <w:num w:numId="43" w16cid:durableId="1147817126">
    <w:abstractNumId w:val="25"/>
  </w:num>
  <w:num w:numId="44" w16cid:durableId="1670133612">
    <w:abstractNumId w:val="33"/>
  </w:num>
  <w:num w:numId="45" w16cid:durableId="127747517">
    <w:abstractNumId w:val="44"/>
  </w:num>
  <w:num w:numId="46" w16cid:durableId="247082908">
    <w:abstractNumId w:val="16"/>
  </w:num>
  <w:num w:numId="47" w16cid:durableId="1727290195">
    <w:abstractNumId w:val="47"/>
  </w:num>
  <w:num w:numId="48" w16cid:durableId="1867670142">
    <w:abstractNumId w:val="14"/>
  </w:num>
  <w:num w:numId="49" w16cid:durableId="1872063309">
    <w:abstractNumId w:val="36"/>
  </w:num>
  <w:num w:numId="50" w16cid:durableId="1920283904">
    <w:abstractNumId w:val="8"/>
  </w:num>
  <w:num w:numId="51" w16cid:durableId="1540898602">
    <w:abstractNumId w:val="7"/>
  </w:num>
  <w:num w:numId="52" w16cid:durableId="348681458">
    <w:abstractNumId w:val="12"/>
  </w:num>
  <w:num w:numId="53" w16cid:durableId="1415660112">
    <w:abstractNumId w:val="30"/>
  </w:num>
  <w:num w:numId="54" w16cid:durableId="69619367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1DE"/>
    <w:rsid w:val="0007234E"/>
    <w:rsid w:val="000F7AE2"/>
    <w:rsid w:val="002227A5"/>
    <w:rsid w:val="00231911"/>
    <w:rsid w:val="002536BA"/>
    <w:rsid w:val="00253EA9"/>
    <w:rsid w:val="00266220"/>
    <w:rsid w:val="00280DFE"/>
    <w:rsid w:val="003F1C4E"/>
    <w:rsid w:val="00673CAB"/>
    <w:rsid w:val="007D30E1"/>
    <w:rsid w:val="008D3106"/>
    <w:rsid w:val="00953F04"/>
    <w:rsid w:val="00AD53DD"/>
    <w:rsid w:val="00AE5571"/>
    <w:rsid w:val="00C00DD8"/>
    <w:rsid w:val="00C6390E"/>
    <w:rsid w:val="00D16029"/>
    <w:rsid w:val="00D870FF"/>
    <w:rsid w:val="00DE11DE"/>
    <w:rsid w:val="00E2050D"/>
    <w:rsid w:val="00E40AC8"/>
    <w:rsid w:val="00FA6BE8"/>
    <w:rsid w:val="00FB2A71"/>
    <w:rsid w:val="00FB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60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AC8"/>
  </w:style>
  <w:style w:type="paragraph" w:styleId="1">
    <w:name w:val="heading 1"/>
    <w:basedOn w:val="a"/>
    <w:next w:val="a"/>
    <w:link w:val="10"/>
    <w:uiPriority w:val="9"/>
    <w:qFormat/>
    <w:rsid w:val="00E40AC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0A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40AC8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E40A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40A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E40A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40A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3">
    <w:name w:val="Strong"/>
    <w:basedOn w:val="a0"/>
    <w:uiPriority w:val="22"/>
    <w:qFormat/>
    <w:rsid w:val="00E40AC8"/>
    <w:rPr>
      <w:b/>
      <w:bCs/>
    </w:rPr>
  </w:style>
  <w:style w:type="character" w:styleId="a4">
    <w:name w:val="Emphasis"/>
    <w:basedOn w:val="a0"/>
    <w:uiPriority w:val="20"/>
    <w:qFormat/>
    <w:rsid w:val="00E40AC8"/>
    <w:rPr>
      <w:i/>
      <w:iCs/>
    </w:rPr>
  </w:style>
  <w:style w:type="paragraph" w:styleId="a5">
    <w:name w:val="List Paragraph"/>
    <w:basedOn w:val="a"/>
    <w:uiPriority w:val="1"/>
    <w:qFormat/>
    <w:rsid w:val="00E40AC8"/>
    <w:pPr>
      <w:ind w:left="720"/>
    </w:pPr>
    <w:rPr>
      <w:rFonts w:ascii="Calibri" w:eastAsia="Times New Roman" w:hAnsi="Calibri" w:cs="Calibri"/>
    </w:rPr>
  </w:style>
  <w:style w:type="table" w:styleId="a6">
    <w:name w:val="Table Grid"/>
    <w:basedOn w:val="a1"/>
    <w:uiPriority w:val="59"/>
    <w:rsid w:val="0023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0E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53EA9"/>
  </w:style>
  <w:style w:type="paragraph" w:styleId="ab">
    <w:name w:val="footer"/>
    <w:basedOn w:val="a"/>
    <w:link w:val="ac"/>
    <w:uiPriority w:val="99"/>
    <w:semiHidden/>
    <w:unhideWhenUsed/>
    <w:rsid w:val="00253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53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5517</Words>
  <Characters>31449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2023-11-10T15:17:00Z</dcterms:created>
  <dcterms:modified xsi:type="dcterms:W3CDTF">2024-11-18T07:54:00Z</dcterms:modified>
</cp:coreProperties>
</file>